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E48C8">
        <w:rPr>
          <w:rFonts w:ascii="仿宋_GB2312" w:eastAsia="仿宋_GB2312" w:hint="eastAsia"/>
          <w:b/>
          <w:sz w:val="32"/>
          <w:szCs w:val="32"/>
        </w:rPr>
        <w:t>2020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E48C8">
        <w:rPr>
          <w:rFonts w:ascii="仿宋_GB2312" w:eastAsia="仿宋_GB2312" w:hint="eastAsia"/>
          <w:b/>
          <w:sz w:val="32"/>
          <w:szCs w:val="32"/>
        </w:rPr>
        <w:t>02</w:t>
      </w:r>
      <w:r w:rsidR="00441749">
        <w:rPr>
          <w:rFonts w:ascii="仿宋_GB2312" w:eastAsia="仿宋_GB2312" w:hint="eastAsia"/>
          <w:b/>
          <w:sz w:val="32"/>
          <w:szCs w:val="32"/>
        </w:rPr>
        <w:t>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E48C8" w:rsidRPr="00CE48C8">
        <w:rPr>
          <w:rFonts w:ascii="仿宋_GB2312" w:eastAsia="仿宋_GB2312" w:hint="eastAsia"/>
          <w:b/>
          <w:bCs/>
          <w:sz w:val="32"/>
          <w:szCs w:val="32"/>
        </w:rPr>
        <w:t>眼科光学相干断层扫描仪测量装置加工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CE48C8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int="eastAsia"/>
          <w:b/>
          <w:bCs/>
          <w:sz w:val="32"/>
          <w:szCs w:val="32"/>
        </w:rPr>
        <w:t>20-0</w:t>
      </w:r>
      <w:r w:rsidR="00441749">
        <w:rPr>
          <w:rFonts w:ascii="仿宋_GB2312" w:eastAsia="仿宋_GB2312" w:hint="eastAsia"/>
          <w:b/>
          <w:bCs/>
          <w:sz w:val="32"/>
          <w:szCs w:val="32"/>
        </w:rPr>
        <w:t>4-03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83707C">
      <w:pPr>
        <w:spacing w:line="720" w:lineRule="auto"/>
        <w:rPr>
          <w:rFonts w:ascii="仿宋_GB2312" w:eastAsia="仿宋_GB2312"/>
          <w:b/>
          <w:sz w:val="24"/>
        </w:rPr>
      </w:pPr>
      <w:r w:rsidRPr="0083707C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83707C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83707C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850702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DE7AD4">
      <w:pPr>
        <w:spacing w:line="560" w:lineRule="exact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925874" w:rsidRPr="00925874">
        <w:rPr>
          <w:rFonts w:ascii="仿宋_GB2312" w:eastAsia="仿宋_GB2312" w:hint="eastAsia"/>
          <w:color w:val="000000" w:themeColor="text1"/>
          <w:sz w:val="24"/>
        </w:rPr>
        <w:t>眼科光学相干断层扫描仪测量装置加工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25874">
        <w:rPr>
          <w:rFonts w:ascii="仿宋_GB2312" w:eastAsia="仿宋_GB2312" w:hint="eastAsia"/>
          <w:color w:val="000000"/>
          <w:sz w:val="24"/>
        </w:rPr>
        <w:t>20-02</w:t>
      </w:r>
      <w:r w:rsidR="00441749">
        <w:rPr>
          <w:rFonts w:ascii="仿宋_GB2312" w:eastAsia="仿宋_GB2312" w:hint="eastAsia"/>
          <w:color w:val="000000"/>
          <w:sz w:val="24"/>
        </w:rPr>
        <w:t>*</w:t>
      </w:r>
    </w:p>
    <w:p w:rsidR="00975F7E" w:rsidRDefault="008537CB" w:rsidP="00955D68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211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9"/>
        <w:gridCol w:w="2444"/>
        <w:gridCol w:w="6608"/>
      </w:tblGrid>
      <w:tr w:rsidR="00955D68" w:rsidRPr="00BF67E9" w:rsidTr="00955D68">
        <w:trPr>
          <w:trHeight w:val="796"/>
          <w:tblHeader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68" w:rsidRPr="00F37AA0" w:rsidRDefault="00955D68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68" w:rsidRPr="00F37AA0" w:rsidRDefault="00955D68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68" w:rsidRPr="008569E5" w:rsidRDefault="00955D68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955D68" w:rsidRPr="008B14F3" w:rsidTr="00955D68">
        <w:trPr>
          <w:trHeight w:val="3024"/>
          <w:jc w:val="center"/>
        </w:trPr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68" w:rsidRPr="00B301AD" w:rsidRDefault="00955D68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68" w:rsidRPr="00191C02" w:rsidRDefault="00955D68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874">
              <w:rPr>
                <w:rFonts w:ascii="仿宋" w:eastAsia="仿宋" w:hAnsi="仿宋" w:hint="eastAsia"/>
                <w:color w:val="000000"/>
                <w:sz w:val="24"/>
              </w:rPr>
              <w:t>眼科光学相干断层扫描仪测量装置加工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68" w:rsidRPr="00ED460C" w:rsidRDefault="00955D68" w:rsidP="00ED460C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D460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ED460C">
              <w:rPr>
                <w:rFonts w:ascii="仿宋" w:eastAsia="仿宋" w:hAnsi="仿宋" w:hint="eastAsia"/>
                <w:color w:val="000000"/>
                <w:sz w:val="24"/>
              </w:rPr>
              <w:t>测量装置按照《ISO 16971-2015 眼科仪器 眼后节光学相干断层扫描仪》标准中5.2 Test device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要求进行设计加工；</w:t>
            </w:r>
          </w:p>
          <w:p w:rsidR="00955D68" w:rsidRDefault="00955D68" w:rsidP="00ED460C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2.中标方需进行装置验证并提供验证报告；</w:t>
            </w:r>
          </w:p>
          <w:p w:rsidR="00955D68" w:rsidRDefault="00955D68" w:rsidP="009911D9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 w:rsidRPr="00ED460C">
              <w:rPr>
                <w:rFonts w:ascii="仿宋" w:eastAsia="仿宋" w:hAnsi="仿宋" w:hint="eastAsia"/>
                <w:color w:val="000000"/>
                <w:sz w:val="24"/>
              </w:rPr>
              <w:t>测量装置结构如图1所示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955D68" w:rsidRPr="00191C02" w:rsidRDefault="00955D68" w:rsidP="00ED460C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4.需提供详细报价清单。</w:t>
            </w:r>
          </w:p>
        </w:tc>
      </w:tr>
    </w:tbl>
    <w:p w:rsidR="009911D9" w:rsidRPr="00BE4CB3" w:rsidRDefault="009911D9" w:rsidP="009911D9">
      <w:pPr>
        <w:spacing w:line="440" w:lineRule="exact"/>
        <w:jc w:val="center"/>
        <w:rPr>
          <w:rFonts w:ascii="仿宋" w:eastAsia="仿宋" w:hAnsi="仿宋"/>
          <w:b/>
          <w:color w:val="000000"/>
          <w:sz w:val="24"/>
        </w:rPr>
      </w:pPr>
      <w:r w:rsidRPr="009911D9">
        <w:rPr>
          <w:rFonts w:ascii="仿宋" w:eastAsia="仿宋" w:hAnsi="仿宋" w:hint="eastAsia"/>
          <w:b/>
          <w:color w:val="000000"/>
          <w:sz w:val="24"/>
        </w:rPr>
        <w:t>眼科光学相干断层扫描仪测量装置</w:t>
      </w:r>
      <w:r w:rsidRPr="00BE4CB3">
        <w:rPr>
          <w:rFonts w:ascii="仿宋" w:eastAsia="仿宋" w:hAnsi="仿宋" w:hint="eastAsia"/>
          <w:b/>
          <w:color w:val="000000"/>
          <w:sz w:val="24"/>
        </w:rPr>
        <w:t>示意图</w:t>
      </w:r>
    </w:p>
    <w:p w:rsidR="00ED460C" w:rsidRDefault="00DE7AD4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noProof/>
          <w:color w:val="000000"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91440</wp:posOffset>
            </wp:positionV>
            <wp:extent cx="4086225" cy="3057525"/>
            <wp:effectExtent l="19050" t="0" r="9525" b="0"/>
            <wp:wrapNone/>
            <wp:docPr id="6" name="图片 1" descr="C:\Users\zhangqy\AppData\Roaming\Tencent\Users\58248600\QQ\WinTemp\RichOle\_57~}(0@_1L~Y3$LH3D@]}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qy\AppData\Roaming\Tencent\Users\58248600\QQ\WinTemp\RichOle\_57~}(0@_1L~Y3$LH3D@]}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F56589" w:rsidRDefault="00F56589" w:rsidP="00ED460C">
      <w:pPr>
        <w:jc w:val="center"/>
      </w:pPr>
    </w:p>
    <w:p w:rsidR="00ED460C" w:rsidRDefault="00ED460C" w:rsidP="00ED460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 w:rsidR="00DE7AD4">
        <w:rPr>
          <w:rFonts w:hint="eastAsia"/>
        </w:rPr>
        <w:t>结构</w:t>
      </w:r>
      <w:r>
        <w:rPr>
          <w:rFonts w:hint="eastAsia"/>
        </w:rPr>
        <w:t>示意图</w:t>
      </w:r>
    </w:p>
    <w:p w:rsidR="008570D1" w:rsidRDefault="008570D1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4535ED">
        <w:rPr>
          <w:rFonts w:ascii="仿宋_GB2312" w:eastAsia="仿宋_GB2312" w:hint="eastAsia"/>
          <w:color w:val="000000"/>
          <w:sz w:val="24"/>
        </w:rPr>
        <w:t>2020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41749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41749"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41749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41749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41749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5C38C6">
        <w:rPr>
          <w:rFonts w:ascii="仿宋_GB2312" w:eastAsia="仿宋_GB2312" w:hint="eastAsia"/>
          <w:sz w:val="24"/>
        </w:rPr>
        <w:t>14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50702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955D68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955D68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955D68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2F63E1">
        <w:rPr>
          <w:rFonts w:ascii="仿宋_GB2312" w:eastAsia="仿宋_GB2312" w:hint="eastAsia"/>
          <w:sz w:val="24"/>
        </w:rPr>
        <w:t>二〇二〇</w:t>
      </w:r>
      <w:r w:rsidR="000B70D5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83707C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955D68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3F" w:rsidRDefault="0066163F" w:rsidP="00D9444C">
      <w:r>
        <w:separator/>
      </w:r>
    </w:p>
  </w:endnote>
  <w:endnote w:type="continuationSeparator" w:id="0">
    <w:p w:rsidR="0066163F" w:rsidRDefault="0066163F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3F" w:rsidRDefault="0066163F" w:rsidP="00D9444C">
      <w:r>
        <w:separator/>
      </w:r>
    </w:p>
  </w:footnote>
  <w:footnote w:type="continuationSeparator" w:id="0">
    <w:p w:rsidR="0066163F" w:rsidRDefault="0066163F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21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1F9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5B9C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272C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186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3E"/>
    <w:rsid w:val="001E7A92"/>
    <w:rsid w:val="001F029F"/>
    <w:rsid w:val="001F2F59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17773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6A5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3E1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283B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4E53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1749"/>
    <w:rsid w:val="004429FB"/>
    <w:rsid w:val="00444D65"/>
    <w:rsid w:val="004452E3"/>
    <w:rsid w:val="00445C4B"/>
    <w:rsid w:val="004461DB"/>
    <w:rsid w:val="00446914"/>
    <w:rsid w:val="00453507"/>
    <w:rsid w:val="004535ED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6485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38C6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163F"/>
    <w:rsid w:val="00665537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08F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6E6F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4E8"/>
    <w:rsid w:val="008215B4"/>
    <w:rsid w:val="00830FE3"/>
    <w:rsid w:val="00831976"/>
    <w:rsid w:val="00832E72"/>
    <w:rsid w:val="0083501A"/>
    <w:rsid w:val="008355C7"/>
    <w:rsid w:val="0083658F"/>
    <w:rsid w:val="00836DA7"/>
    <w:rsid w:val="0083707C"/>
    <w:rsid w:val="008374BF"/>
    <w:rsid w:val="008412FA"/>
    <w:rsid w:val="00845A9C"/>
    <w:rsid w:val="00846008"/>
    <w:rsid w:val="008475AA"/>
    <w:rsid w:val="0084791A"/>
    <w:rsid w:val="00850702"/>
    <w:rsid w:val="00852608"/>
    <w:rsid w:val="008537CB"/>
    <w:rsid w:val="00853842"/>
    <w:rsid w:val="00853C55"/>
    <w:rsid w:val="00854ACE"/>
    <w:rsid w:val="008569E5"/>
    <w:rsid w:val="008570D1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5874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55D68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11D9"/>
    <w:rsid w:val="009929DF"/>
    <w:rsid w:val="009932EF"/>
    <w:rsid w:val="00994EE3"/>
    <w:rsid w:val="00995EBD"/>
    <w:rsid w:val="00996DFD"/>
    <w:rsid w:val="00997576"/>
    <w:rsid w:val="009A1476"/>
    <w:rsid w:val="009A22C7"/>
    <w:rsid w:val="009A373C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7791"/>
    <w:rsid w:val="009E2B23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135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3606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8C8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1AF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758C"/>
    <w:rsid w:val="00DE02A9"/>
    <w:rsid w:val="00DE2E21"/>
    <w:rsid w:val="00DE6ADF"/>
    <w:rsid w:val="00DE6D07"/>
    <w:rsid w:val="00DE7AD4"/>
    <w:rsid w:val="00DF0594"/>
    <w:rsid w:val="00DF1B22"/>
    <w:rsid w:val="00DF235F"/>
    <w:rsid w:val="00DF326A"/>
    <w:rsid w:val="00DF34EA"/>
    <w:rsid w:val="00DF3B84"/>
    <w:rsid w:val="00DF4EC9"/>
    <w:rsid w:val="00E041D3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316C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6AE5"/>
    <w:rsid w:val="00EC7F74"/>
    <w:rsid w:val="00ED0A42"/>
    <w:rsid w:val="00ED2128"/>
    <w:rsid w:val="00ED460C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13776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56589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1970"/>
    <w:rsid w:val="00FA2590"/>
    <w:rsid w:val="00FA4729"/>
    <w:rsid w:val="00FA6DA9"/>
    <w:rsid w:val="00FB0D8B"/>
    <w:rsid w:val="00FB21DF"/>
    <w:rsid w:val="00FB52FB"/>
    <w:rsid w:val="00FB5389"/>
    <w:rsid w:val="00FB5F57"/>
    <w:rsid w:val="00FC0EE0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A3AF-A966-46F8-AC1D-D05B459F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11</Pages>
  <Words>578</Words>
  <Characters>3295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Lenovo (Beijing) Limited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513</cp:revision>
  <cp:lastPrinted>2020-03-26T03:34:00Z</cp:lastPrinted>
  <dcterms:created xsi:type="dcterms:W3CDTF">2018-03-19T08:11:00Z</dcterms:created>
  <dcterms:modified xsi:type="dcterms:W3CDTF">2020-04-03T06:26:00Z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