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B7" w:rsidRDefault="00552C1E">
      <w:pPr>
        <w:spacing w:line="400" w:lineRule="exact"/>
        <w:jc w:val="center"/>
        <w:rPr>
          <w:rFonts w:ascii="宋体" w:eastAsia="宋体" w:hAnsi="宋体"/>
          <w:b/>
          <w:bCs/>
          <w:kern w:val="0"/>
          <w:sz w:val="28"/>
          <w:szCs w:val="28"/>
        </w:rPr>
      </w:pPr>
      <w:r>
        <w:rPr>
          <w:rFonts w:ascii="宋体" w:eastAsia="宋体" w:hAnsi="宋体" w:hint="eastAsia"/>
          <w:b/>
          <w:bCs/>
          <w:kern w:val="0"/>
          <w:sz w:val="28"/>
          <w:szCs w:val="28"/>
        </w:rPr>
        <w:t>浙江省医疗器械检验研究院</w:t>
      </w:r>
    </w:p>
    <w:p w:rsidR="007924B7" w:rsidRDefault="00552C1E">
      <w:pPr>
        <w:spacing w:line="400" w:lineRule="exact"/>
        <w:jc w:val="center"/>
        <w:rPr>
          <w:rFonts w:ascii="宋体" w:eastAsia="宋体" w:hAnsi="宋体"/>
          <w:b/>
          <w:bCs/>
          <w:kern w:val="0"/>
          <w:sz w:val="28"/>
          <w:szCs w:val="28"/>
        </w:rPr>
      </w:pPr>
      <w:r>
        <w:rPr>
          <w:rFonts w:ascii="宋体" w:eastAsia="宋体" w:hAnsi="宋体"/>
          <w:b/>
          <w:bCs/>
          <w:kern w:val="0"/>
          <w:sz w:val="28"/>
          <w:szCs w:val="28"/>
        </w:rPr>
        <w:t>GB9706.1-2020</w:t>
      </w:r>
      <w:r>
        <w:rPr>
          <w:rFonts w:ascii="宋体" w:eastAsia="宋体" w:hAnsi="宋体" w:hint="eastAsia"/>
          <w:b/>
          <w:bCs/>
          <w:kern w:val="0"/>
          <w:sz w:val="28"/>
          <w:szCs w:val="28"/>
        </w:rPr>
        <w:t>送检要求</w:t>
      </w:r>
    </w:p>
    <w:p w:rsidR="007924B7" w:rsidRDefault="00552C1E">
      <w:pPr>
        <w:spacing w:line="480" w:lineRule="exact"/>
        <w:ind w:firstLine="420"/>
        <w:rPr>
          <w:rFonts w:ascii="宋体" w:eastAsia="宋体" w:hAnsi="宋体"/>
          <w:sz w:val="28"/>
          <w:szCs w:val="28"/>
        </w:rPr>
      </w:pPr>
      <w:r>
        <w:rPr>
          <w:rFonts w:ascii="宋体" w:eastAsia="宋体" w:hAnsi="宋体" w:hint="eastAsia"/>
          <w:sz w:val="28"/>
          <w:szCs w:val="28"/>
        </w:rPr>
        <w:t>委托方送检产品需检验GB9706.1-2020标准的符合性时，请提前按下列要求准备送检样品和资料，并按照《送检材料核对表》</w:t>
      </w:r>
      <w:r>
        <w:rPr>
          <w:rFonts w:ascii="宋体" w:eastAsia="宋体" w:hAnsi="宋体" w:hint="eastAsia"/>
          <w:sz w:val="24"/>
          <w:szCs w:val="24"/>
        </w:rPr>
        <w:t>（</w:t>
      </w:r>
      <w:hyperlink w:anchor="附件1" w:history="1">
        <w:r>
          <w:rPr>
            <w:rStyle w:val="aa"/>
            <w:rFonts w:ascii="宋体" w:eastAsia="宋体" w:hAnsi="宋体" w:hint="eastAsia"/>
            <w:sz w:val="24"/>
            <w:szCs w:val="24"/>
          </w:rPr>
          <w:t>见附件1</w:t>
        </w:r>
      </w:hyperlink>
      <w:r>
        <w:rPr>
          <w:rFonts w:ascii="宋体" w:eastAsia="宋体" w:hAnsi="宋体" w:hint="eastAsia"/>
          <w:sz w:val="24"/>
          <w:szCs w:val="24"/>
        </w:rPr>
        <w:t>）</w:t>
      </w:r>
      <w:r>
        <w:rPr>
          <w:rFonts w:ascii="宋体" w:eastAsia="宋体" w:hAnsi="宋体" w:hint="eastAsia"/>
          <w:sz w:val="28"/>
          <w:szCs w:val="28"/>
        </w:rPr>
        <w:t>进行核对。</w:t>
      </w:r>
    </w:p>
    <w:p w:rsidR="007924B7" w:rsidRDefault="007924B7">
      <w:pPr>
        <w:spacing w:line="480" w:lineRule="exact"/>
        <w:ind w:firstLine="420"/>
        <w:rPr>
          <w:rFonts w:ascii="宋体" w:eastAsia="宋体" w:hAnsi="宋体"/>
          <w:sz w:val="28"/>
          <w:szCs w:val="28"/>
        </w:rPr>
      </w:pPr>
    </w:p>
    <w:p w:rsidR="007924B7" w:rsidRDefault="00552C1E">
      <w:pPr>
        <w:pStyle w:val="ad"/>
        <w:numPr>
          <w:ilvl w:val="0"/>
          <w:numId w:val="1"/>
        </w:numPr>
        <w:spacing w:line="480" w:lineRule="exact"/>
        <w:ind w:firstLineChars="0"/>
        <w:rPr>
          <w:rFonts w:ascii="宋体" w:eastAsia="宋体" w:hAnsi="宋体"/>
          <w:b/>
          <w:sz w:val="28"/>
          <w:szCs w:val="28"/>
        </w:rPr>
      </w:pPr>
      <w:r>
        <w:rPr>
          <w:rFonts w:ascii="宋体" w:eastAsia="宋体" w:hAnsi="宋体" w:hint="eastAsia"/>
          <w:b/>
          <w:sz w:val="28"/>
          <w:szCs w:val="28"/>
        </w:rPr>
        <w:t>送检资料清单</w:t>
      </w:r>
    </w:p>
    <w:p w:rsidR="007924B7" w:rsidRDefault="00552C1E">
      <w:pPr>
        <w:spacing w:line="480" w:lineRule="exact"/>
        <w:ind w:left="420"/>
        <w:rPr>
          <w:rFonts w:ascii="宋体" w:eastAsia="宋体" w:hAnsi="宋体"/>
          <w:sz w:val="24"/>
          <w:szCs w:val="24"/>
        </w:rPr>
      </w:pPr>
      <w:r>
        <w:rPr>
          <w:rFonts w:ascii="宋体" w:eastAsia="宋体" w:hAnsi="宋体" w:hint="eastAsia"/>
          <w:sz w:val="28"/>
          <w:szCs w:val="28"/>
        </w:rPr>
        <w:t>（1）声明书</w:t>
      </w:r>
      <w:r>
        <w:rPr>
          <w:rFonts w:ascii="宋体" w:eastAsia="宋体" w:hAnsi="宋体" w:hint="eastAsia"/>
          <w:sz w:val="24"/>
          <w:szCs w:val="24"/>
        </w:rPr>
        <w:t>（</w:t>
      </w:r>
      <w:hyperlink w:anchor="附件2" w:history="1">
        <w:r>
          <w:rPr>
            <w:rStyle w:val="aa"/>
            <w:rFonts w:ascii="宋体" w:eastAsia="宋体" w:hAnsi="宋体" w:hint="eastAsia"/>
            <w:sz w:val="24"/>
            <w:szCs w:val="24"/>
          </w:rPr>
          <w:t>见附件2</w:t>
        </w:r>
      </w:hyperlink>
      <w:r>
        <w:rPr>
          <w:rFonts w:ascii="宋体" w:eastAsia="宋体" w:hAnsi="宋体" w:hint="eastAsia"/>
          <w:sz w:val="24"/>
          <w:szCs w:val="24"/>
        </w:rPr>
        <w:t>）</w:t>
      </w:r>
    </w:p>
    <w:p w:rsidR="007924B7" w:rsidRDefault="00552C1E">
      <w:pPr>
        <w:spacing w:line="480" w:lineRule="exact"/>
        <w:ind w:firstLine="420"/>
        <w:rPr>
          <w:rFonts w:ascii="宋体" w:eastAsia="宋体" w:hAnsi="宋体"/>
          <w:sz w:val="28"/>
          <w:szCs w:val="28"/>
        </w:rPr>
      </w:pPr>
      <w:r>
        <w:rPr>
          <w:rFonts w:ascii="宋体" w:eastAsia="宋体" w:hAnsi="宋体" w:hint="eastAsia"/>
          <w:sz w:val="28"/>
          <w:szCs w:val="28"/>
        </w:rPr>
        <w:t>（2）样品基本信息表</w:t>
      </w:r>
      <w:r>
        <w:rPr>
          <w:rFonts w:ascii="宋体" w:eastAsia="宋体" w:hAnsi="宋体" w:hint="eastAsia"/>
          <w:sz w:val="24"/>
          <w:szCs w:val="24"/>
        </w:rPr>
        <w:t>（</w:t>
      </w:r>
      <w:hyperlink w:anchor="附件3" w:history="1">
        <w:r>
          <w:rPr>
            <w:rStyle w:val="aa"/>
            <w:rFonts w:ascii="宋体" w:eastAsia="宋体" w:hAnsi="宋体" w:hint="eastAsia"/>
            <w:sz w:val="24"/>
            <w:szCs w:val="24"/>
          </w:rPr>
          <w:t>见附件3</w:t>
        </w:r>
      </w:hyperlink>
      <w:r>
        <w:rPr>
          <w:rFonts w:ascii="宋体" w:eastAsia="宋体" w:hAnsi="宋体" w:hint="eastAsia"/>
          <w:sz w:val="24"/>
          <w:szCs w:val="24"/>
        </w:rPr>
        <w:t>）</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工作原理说明、产品结构图、电路原理图、电气绝缘图</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关键件清单</w:t>
      </w:r>
      <w:r>
        <w:rPr>
          <w:rFonts w:ascii="宋体" w:eastAsia="宋体" w:hAnsi="宋体" w:hint="eastAsia"/>
          <w:sz w:val="24"/>
          <w:szCs w:val="24"/>
        </w:rPr>
        <w:t>（</w:t>
      </w:r>
      <w:hyperlink w:anchor="附件4" w:history="1">
        <w:r>
          <w:rPr>
            <w:rStyle w:val="aa"/>
            <w:rFonts w:ascii="宋体" w:eastAsia="宋体" w:hAnsi="宋体" w:hint="eastAsia"/>
            <w:sz w:val="24"/>
            <w:szCs w:val="24"/>
          </w:rPr>
          <w:t>见附件4</w:t>
        </w:r>
      </w:hyperlink>
      <w:r>
        <w:rPr>
          <w:rFonts w:ascii="宋体" w:eastAsia="宋体" w:hAnsi="宋体" w:hint="eastAsia"/>
          <w:sz w:val="24"/>
          <w:szCs w:val="24"/>
        </w:rPr>
        <w:t>）</w:t>
      </w:r>
      <w:r>
        <w:rPr>
          <w:rFonts w:ascii="宋体" w:eastAsia="宋体" w:hAnsi="宋体" w:hint="eastAsia"/>
          <w:sz w:val="28"/>
          <w:szCs w:val="28"/>
        </w:rPr>
        <w:t>、关键件证书及技术资料</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网电源变压器参数表</w:t>
      </w:r>
      <w:r>
        <w:rPr>
          <w:rFonts w:ascii="宋体" w:eastAsia="宋体" w:hAnsi="宋体" w:hint="eastAsia"/>
          <w:sz w:val="24"/>
          <w:szCs w:val="24"/>
        </w:rPr>
        <w:t>（</w:t>
      </w:r>
      <w:hyperlink w:anchor="附件5" w:history="1">
        <w:r>
          <w:rPr>
            <w:rStyle w:val="aa"/>
            <w:rFonts w:ascii="宋体" w:eastAsia="宋体" w:hAnsi="宋体" w:hint="eastAsia"/>
            <w:sz w:val="24"/>
            <w:szCs w:val="24"/>
          </w:rPr>
          <w:t>见附件5</w:t>
        </w:r>
      </w:hyperlink>
      <w:r>
        <w:rPr>
          <w:rFonts w:ascii="宋体" w:eastAsia="宋体" w:hAnsi="宋体" w:hint="eastAsia"/>
          <w:sz w:val="24"/>
          <w:szCs w:val="24"/>
        </w:rPr>
        <w:t>）、</w:t>
      </w:r>
      <w:r>
        <w:rPr>
          <w:rFonts w:ascii="宋体" w:eastAsia="宋体" w:hAnsi="宋体" w:hint="eastAsia"/>
          <w:sz w:val="28"/>
          <w:szCs w:val="28"/>
        </w:rPr>
        <w:t>网电源变压器规格书</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设备超温参数表</w:t>
      </w:r>
      <w:r>
        <w:rPr>
          <w:rFonts w:ascii="宋体" w:eastAsia="宋体" w:hAnsi="宋体" w:hint="eastAsia"/>
          <w:sz w:val="24"/>
          <w:szCs w:val="24"/>
        </w:rPr>
        <w:t>（</w:t>
      </w:r>
      <w:hyperlink w:anchor="附件6" w:history="1">
        <w:r>
          <w:rPr>
            <w:rStyle w:val="aa"/>
            <w:rFonts w:ascii="宋体" w:eastAsia="宋体" w:hAnsi="宋体" w:hint="eastAsia"/>
            <w:sz w:val="24"/>
            <w:szCs w:val="24"/>
          </w:rPr>
          <w:t>见附件6</w:t>
        </w:r>
      </w:hyperlink>
      <w:r>
        <w:rPr>
          <w:rFonts w:ascii="宋体" w:eastAsia="宋体" w:hAnsi="宋体" w:hint="eastAsia"/>
          <w:sz w:val="24"/>
          <w:szCs w:val="24"/>
        </w:rPr>
        <w:t>）</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设计文档、设计文档内容确认表</w:t>
      </w:r>
      <w:r>
        <w:rPr>
          <w:rFonts w:ascii="宋体" w:eastAsia="宋体" w:hAnsi="宋体" w:hint="eastAsia"/>
          <w:sz w:val="24"/>
          <w:szCs w:val="28"/>
        </w:rPr>
        <w:t>（</w:t>
      </w:r>
      <w:hyperlink w:anchor="附件7" w:history="1">
        <w:r>
          <w:rPr>
            <w:rStyle w:val="aa"/>
            <w:rFonts w:ascii="宋体" w:eastAsia="宋体" w:hAnsi="宋体" w:hint="eastAsia"/>
            <w:sz w:val="24"/>
            <w:szCs w:val="28"/>
          </w:rPr>
          <w:t>见附件7</w:t>
        </w:r>
      </w:hyperlink>
      <w:r>
        <w:rPr>
          <w:rFonts w:ascii="宋体" w:eastAsia="宋体" w:hAnsi="宋体"/>
          <w:sz w:val="24"/>
          <w:szCs w:val="28"/>
        </w:rPr>
        <w:t>）</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风险管理文档及其文档内容确认表</w:t>
      </w:r>
      <w:r>
        <w:rPr>
          <w:rFonts w:ascii="宋体" w:eastAsia="宋体" w:hAnsi="宋体" w:hint="eastAsia"/>
          <w:sz w:val="24"/>
          <w:szCs w:val="28"/>
        </w:rPr>
        <w:t>（</w:t>
      </w:r>
      <w:hyperlink w:anchor="附件8" w:history="1">
        <w:r>
          <w:rPr>
            <w:rStyle w:val="aa"/>
            <w:rFonts w:ascii="宋体" w:eastAsia="宋体" w:hAnsi="宋体" w:hint="eastAsia"/>
            <w:sz w:val="24"/>
            <w:szCs w:val="28"/>
          </w:rPr>
          <w:t>见附件8</w:t>
        </w:r>
      </w:hyperlink>
      <w:r>
        <w:rPr>
          <w:rFonts w:ascii="宋体" w:eastAsia="宋体" w:hAnsi="宋体"/>
          <w:sz w:val="24"/>
          <w:szCs w:val="28"/>
        </w:rPr>
        <w:t>和</w:t>
      </w:r>
      <w:hyperlink w:anchor="附件9" w:history="1">
        <w:r>
          <w:rPr>
            <w:rStyle w:val="aa"/>
            <w:rFonts w:ascii="宋体" w:eastAsia="宋体" w:hAnsi="宋体"/>
            <w:sz w:val="24"/>
            <w:szCs w:val="28"/>
          </w:rPr>
          <w:t>见附件</w:t>
        </w:r>
        <w:r>
          <w:rPr>
            <w:rStyle w:val="aa"/>
            <w:rFonts w:ascii="宋体" w:eastAsia="宋体" w:hAnsi="宋体" w:hint="eastAsia"/>
            <w:sz w:val="24"/>
            <w:szCs w:val="28"/>
          </w:rPr>
          <w:t>9</w:t>
        </w:r>
      </w:hyperlink>
      <w:r>
        <w:rPr>
          <w:rFonts w:ascii="宋体" w:eastAsia="宋体" w:hAnsi="宋体"/>
          <w:sz w:val="24"/>
          <w:szCs w:val="28"/>
        </w:rPr>
        <w:t>）</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可用性工程文件</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随附文件、随附文件内容确认表</w:t>
      </w:r>
      <w:r>
        <w:rPr>
          <w:rFonts w:ascii="宋体" w:eastAsia="宋体" w:hAnsi="宋体" w:hint="eastAsia"/>
          <w:sz w:val="24"/>
          <w:szCs w:val="28"/>
        </w:rPr>
        <w:t>（</w:t>
      </w:r>
      <w:hyperlink w:anchor="附件10" w:history="1">
        <w:r>
          <w:rPr>
            <w:rStyle w:val="aa"/>
            <w:rFonts w:ascii="宋体" w:eastAsia="宋体" w:hAnsi="宋体" w:hint="eastAsia"/>
            <w:sz w:val="24"/>
            <w:szCs w:val="28"/>
          </w:rPr>
          <w:t>见附件</w:t>
        </w:r>
        <w:r>
          <w:rPr>
            <w:rStyle w:val="aa"/>
            <w:rFonts w:ascii="宋体" w:eastAsia="宋体" w:hAnsi="宋体"/>
            <w:sz w:val="24"/>
            <w:szCs w:val="28"/>
          </w:rPr>
          <w:t>1</w:t>
        </w:r>
        <w:r>
          <w:rPr>
            <w:rStyle w:val="aa"/>
            <w:rFonts w:ascii="宋体" w:eastAsia="宋体" w:hAnsi="宋体" w:hint="eastAsia"/>
            <w:sz w:val="24"/>
            <w:szCs w:val="28"/>
          </w:rPr>
          <w:t>0</w:t>
        </w:r>
      </w:hyperlink>
      <w:r>
        <w:rPr>
          <w:rFonts w:ascii="宋体" w:eastAsia="宋体" w:hAnsi="宋体"/>
          <w:sz w:val="24"/>
          <w:szCs w:val="28"/>
        </w:rPr>
        <w:t>）</w:t>
      </w:r>
    </w:p>
    <w:p w:rsidR="007924B7" w:rsidRDefault="00552C1E">
      <w:pPr>
        <w:numPr>
          <w:ilvl w:val="0"/>
          <w:numId w:val="2"/>
        </w:numPr>
        <w:spacing w:line="480" w:lineRule="exact"/>
        <w:ind w:firstLine="420"/>
        <w:rPr>
          <w:rFonts w:ascii="宋体" w:eastAsia="宋体" w:hAnsi="宋体"/>
          <w:sz w:val="28"/>
          <w:szCs w:val="28"/>
        </w:rPr>
      </w:pPr>
      <w:r>
        <w:rPr>
          <w:rFonts w:ascii="宋体" w:eastAsia="宋体" w:hAnsi="宋体" w:hint="eastAsia"/>
          <w:sz w:val="28"/>
          <w:szCs w:val="28"/>
        </w:rPr>
        <w:t>提交的元器件样品清单</w:t>
      </w:r>
      <w:r>
        <w:rPr>
          <w:rFonts w:ascii="宋体" w:eastAsia="宋体" w:hAnsi="宋体" w:hint="eastAsia"/>
          <w:sz w:val="24"/>
          <w:szCs w:val="28"/>
        </w:rPr>
        <w:t>（</w:t>
      </w:r>
      <w:hyperlink w:anchor="附件11" w:history="1">
        <w:r>
          <w:rPr>
            <w:rStyle w:val="aa"/>
            <w:rFonts w:ascii="宋体" w:eastAsia="宋体" w:hAnsi="宋体" w:hint="eastAsia"/>
            <w:sz w:val="24"/>
            <w:szCs w:val="28"/>
          </w:rPr>
          <w:t>见附件</w:t>
        </w:r>
        <w:r>
          <w:rPr>
            <w:rStyle w:val="aa"/>
            <w:rFonts w:ascii="宋体" w:eastAsia="宋体" w:hAnsi="宋体"/>
            <w:sz w:val="24"/>
            <w:szCs w:val="28"/>
          </w:rPr>
          <w:t>1</w:t>
        </w:r>
        <w:r>
          <w:rPr>
            <w:rStyle w:val="aa"/>
            <w:rFonts w:ascii="宋体" w:eastAsia="宋体" w:hAnsi="宋体" w:hint="eastAsia"/>
            <w:sz w:val="24"/>
            <w:szCs w:val="28"/>
          </w:rPr>
          <w:t>1</w:t>
        </w:r>
      </w:hyperlink>
      <w:r>
        <w:rPr>
          <w:rFonts w:ascii="宋体" w:eastAsia="宋体" w:hAnsi="宋体"/>
          <w:sz w:val="24"/>
          <w:szCs w:val="28"/>
        </w:rPr>
        <w:t>）</w:t>
      </w:r>
    </w:p>
    <w:p w:rsidR="007924B7" w:rsidRDefault="007924B7">
      <w:pPr>
        <w:spacing w:line="480" w:lineRule="exact"/>
        <w:ind w:left="420"/>
        <w:rPr>
          <w:rFonts w:ascii="宋体" w:eastAsia="宋体" w:hAnsi="宋体"/>
          <w:sz w:val="28"/>
          <w:szCs w:val="28"/>
        </w:rPr>
      </w:pPr>
    </w:p>
    <w:p w:rsidR="007924B7" w:rsidRDefault="00552C1E">
      <w:pPr>
        <w:pStyle w:val="ad"/>
        <w:numPr>
          <w:ilvl w:val="0"/>
          <w:numId w:val="1"/>
        </w:numPr>
        <w:spacing w:line="480" w:lineRule="exact"/>
        <w:ind w:firstLineChars="0"/>
        <w:rPr>
          <w:rFonts w:ascii="宋体" w:eastAsia="宋体" w:hAnsi="宋体"/>
          <w:b/>
          <w:sz w:val="28"/>
          <w:szCs w:val="28"/>
        </w:rPr>
      </w:pPr>
      <w:r>
        <w:rPr>
          <w:rFonts w:ascii="宋体" w:eastAsia="宋体" w:hAnsi="宋体" w:hint="eastAsia"/>
          <w:b/>
          <w:sz w:val="28"/>
          <w:szCs w:val="28"/>
        </w:rPr>
        <w:t>送检样品及元器件</w:t>
      </w:r>
    </w:p>
    <w:p w:rsidR="007924B7" w:rsidRDefault="00552C1E">
      <w:pPr>
        <w:pStyle w:val="ad"/>
        <w:numPr>
          <w:ilvl w:val="0"/>
          <w:numId w:val="3"/>
        </w:numPr>
        <w:spacing w:line="480" w:lineRule="exact"/>
        <w:ind w:firstLineChars="0"/>
        <w:rPr>
          <w:rFonts w:ascii="宋体" w:eastAsia="宋体" w:hAnsi="宋体"/>
          <w:sz w:val="28"/>
          <w:szCs w:val="28"/>
        </w:rPr>
      </w:pPr>
      <w:r>
        <w:rPr>
          <w:rFonts w:ascii="宋体" w:eastAsia="宋体" w:hAnsi="宋体" w:hint="eastAsia"/>
          <w:sz w:val="28"/>
          <w:szCs w:val="28"/>
        </w:rPr>
        <w:t>主机1台/套，以及设备正常运行时所需的软件、附件（若适用）</w:t>
      </w:r>
    </w:p>
    <w:p w:rsidR="007924B7" w:rsidRDefault="00552C1E">
      <w:pPr>
        <w:numPr>
          <w:ilvl w:val="0"/>
          <w:numId w:val="3"/>
        </w:numPr>
        <w:spacing w:line="480" w:lineRule="exact"/>
        <w:ind w:firstLine="420"/>
        <w:rPr>
          <w:rFonts w:ascii="宋体" w:eastAsia="宋体" w:hAnsi="宋体"/>
          <w:sz w:val="28"/>
          <w:szCs w:val="28"/>
        </w:rPr>
      </w:pPr>
      <w:r>
        <w:rPr>
          <w:rFonts w:ascii="宋体" w:eastAsia="宋体" w:hAnsi="宋体" w:hint="eastAsia"/>
          <w:sz w:val="28"/>
          <w:szCs w:val="28"/>
        </w:rPr>
        <w:t>测试工装（适用时）</w:t>
      </w:r>
    </w:p>
    <w:p w:rsidR="007924B7" w:rsidRDefault="00552C1E">
      <w:pPr>
        <w:numPr>
          <w:ilvl w:val="0"/>
          <w:numId w:val="3"/>
        </w:numPr>
        <w:spacing w:line="480" w:lineRule="exact"/>
        <w:ind w:firstLine="420"/>
        <w:rPr>
          <w:rFonts w:ascii="宋体" w:eastAsia="宋体" w:hAnsi="宋体"/>
          <w:sz w:val="28"/>
          <w:szCs w:val="28"/>
        </w:rPr>
      </w:pPr>
      <w:r>
        <w:rPr>
          <w:rFonts w:ascii="宋体" w:eastAsia="宋体" w:hAnsi="宋体" w:hint="eastAsia"/>
          <w:sz w:val="28"/>
          <w:szCs w:val="28"/>
        </w:rPr>
        <w:t>元器件样品（按元器件样品清单提供，</w:t>
      </w:r>
      <w:hyperlink w:anchor="附件11" w:history="1">
        <w:r>
          <w:rPr>
            <w:rStyle w:val="aa"/>
            <w:rFonts w:ascii="宋体" w:eastAsia="宋体" w:hAnsi="宋体" w:hint="eastAsia"/>
            <w:sz w:val="24"/>
            <w:szCs w:val="28"/>
          </w:rPr>
          <w:t>见附件11</w:t>
        </w:r>
      </w:hyperlink>
      <w:r>
        <w:rPr>
          <w:rFonts w:ascii="宋体" w:eastAsia="宋体" w:hAnsi="宋体" w:hint="eastAsia"/>
          <w:sz w:val="28"/>
          <w:szCs w:val="28"/>
        </w:rPr>
        <w:t>）</w:t>
      </w:r>
    </w:p>
    <w:p w:rsidR="007924B7" w:rsidRDefault="00552C1E">
      <w:pPr>
        <w:widowControl/>
        <w:spacing w:line="400" w:lineRule="exact"/>
        <w:ind w:leftChars="200" w:left="420"/>
        <w:rPr>
          <w:rFonts w:ascii="宋体" w:eastAsia="宋体" w:hAnsi="宋体"/>
          <w:szCs w:val="21"/>
        </w:rPr>
      </w:pPr>
      <w:r>
        <w:rPr>
          <w:rFonts w:ascii="宋体" w:eastAsia="宋体" w:hAnsi="宋体" w:hint="eastAsia"/>
          <w:szCs w:val="21"/>
        </w:rPr>
        <w:t>注：</w:t>
      </w:r>
    </w:p>
    <w:p w:rsidR="007924B7" w:rsidRDefault="00552C1E" w:rsidP="00552C1E">
      <w:pPr>
        <w:pStyle w:val="ad"/>
        <w:widowControl/>
        <w:numPr>
          <w:ilvl w:val="0"/>
          <w:numId w:val="4"/>
        </w:numPr>
        <w:spacing w:line="400" w:lineRule="exact"/>
        <w:ind w:leftChars="300" w:left="990" w:firstLineChars="0"/>
        <w:rPr>
          <w:rFonts w:ascii="宋体" w:eastAsia="宋体" w:hAnsi="宋体"/>
          <w:szCs w:val="21"/>
        </w:rPr>
      </w:pPr>
      <w:r>
        <w:rPr>
          <w:rFonts w:ascii="宋体" w:eastAsia="宋体" w:hAnsi="宋体" w:hint="eastAsia"/>
          <w:szCs w:val="21"/>
        </w:rPr>
        <w:t>在检测过程中，若发现缺少所需样品或元器件，将会通知委托方及时提供。</w:t>
      </w:r>
    </w:p>
    <w:p w:rsidR="007924B7" w:rsidRDefault="00552C1E" w:rsidP="00552C1E">
      <w:pPr>
        <w:pStyle w:val="ad"/>
        <w:widowControl/>
        <w:numPr>
          <w:ilvl w:val="0"/>
          <w:numId w:val="4"/>
        </w:numPr>
        <w:spacing w:line="400" w:lineRule="exact"/>
        <w:ind w:leftChars="300" w:left="990" w:firstLineChars="0"/>
        <w:rPr>
          <w:rFonts w:ascii="宋体" w:eastAsia="宋体" w:hAnsi="宋体"/>
          <w:szCs w:val="21"/>
        </w:rPr>
      </w:pPr>
      <w:r>
        <w:rPr>
          <w:rFonts w:ascii="宋体" w:eastAsia="宋体" w:hAnsi="宋体" w:hint="eastAsia"/>
          <w:szCs w:val="21"/>
        </w:rPr>
        <w:t>若无法提供所缺样品或元器件，对应项目将无法开展。</w:t>
      </w:r>
    </w:p>
    <w:p w:rsidR="007924B7" w:rsidRDefault="00552C1E" w:rsidP="00552C1E">
      <w:pPr>
        <w:pStyle w:val="ad"/>
        <w:widowControl/>
        <w:numPr>
          <w:ilvl w:val="0"/>
          <w:numId w:val="4"/>
        </w:numPr>
        <w:spacing w:line="400" w:lineRule="exact"/>
        <w:ind w:leftChars="300" w:left="990" w:firstLineChars="0"/>
        <w:rPr>
          <w:rFonts w:ascii="宋体" w:eastAsia="宋体" w:hAnsi="宋体"/>
          <w:szCs w:val="21"/>
        </w:rPr>
      </w:pPr>
      <w:r>
        <w:rPr>
          <w:rFonts w:ascii="宋体" w:eastAsia="宋体" w:hAnsi="宋体" w:hint="eastAsia"/>
          <w:szCs w:val="21"/>
        </w:rPr>
        <w:t>附件11未列出的其他关键元器件，若某些不便从样机中拆下核对信息，则这些元器件请单独提供（</w:t>
      </w:r>
      <w:r>
        <w:rPr>
          <w:rFonts w:ascii="宋体" w:eastAsia="宋体" w:hAnsi="宋体"/>
          <w:szCs w:val="21"/>
        </w:rPr>
        <w:t>同型号</w:t>
      </w:r>
      <w:r>
        <w:rPr>
          <w:rFonts w:ascii="宋体" w:eastAsia="宋体" w:hAnsi="宋体" w:hint="eastAsia"/>
          <w:szCs w:val="21"/>
        </w:rPr>
        <w:t>）。</w:t>
      </w:r>
      <w:r>
        <w:rPr>
          <w:rFonts w:ascii="宋体" w:eastAsia="宋体" w:hAnsi="宋体"/>
          <w:sz w:val="24"/>
          <w:szCs w:val="24"/>
        </w:rPr>
        <w:br w:type="page"/>
      </w:r>
    </w:p>
    <w:p w:rsidR="007924B7" w:rsidRDefault="007924B7">
      <w:pPr>
        <w:widowControl/>
        <w:spacing w:line="400" w:lineRule="exact"/>
        <w:jc w:val="left"/>
        <w:rPr>
          <w:rFonts w:ascii="宋体" w:eastAsia="宋体" w:hAnsi="宋体"/>
          <w:b/>
          <w:bCs/>
          <w:sz w:val="28"/>
          <w:szCs w:val="28"/>
        </w:rPr>
        <w:sectPr w:rsidR="007924B7">
          <w:footerReference w:type="default" r:id="rId9"/>
          <w:pgSz w:w="11906" w:h="16838"/>
          <w:pgMar w:top="1440" w:right="1800" w:bottom="1440" w:left="1800" w:header="851" w:footer="992" w:gutter="0"/>
          <w:pgNumType w:start="1"/>
          <w:cols w:space="425"/>
          <w:docGrid w:type="lines" w:linePitch="312"/>
        </w:sectPr>
      </w:pPr>
    </w:p>
    <w:p w:rsidR="007924B7" w:rsidRDefault="00552C1E">
      <w:pPr>
        <w:spacing w:line="440" w:lineRule="exact"/>
        <w:jc w:val="left"/>
        <w:rPr>
          <w:rFonts w:ascii="宋体" w:eastAsia="宋体" w:hAnsi="宋体"/>
          <w:b/>
          <w:bCs/>
          <w:sz w:val="28"/>
          <w:szCs w:val="28"/>
        </w:rPr>
      </w:pPr>
      <w:bookmarkStart w:id="0" w:name="附件1"/>
      <w:bookmarkEnd w:id="0"/>
      <w:r>
        <w:rPr>
          <w:rFonts w:ascii="宋体" w:eastAsia="宋体" w:hAnsi="宋体" w:hint="eastAsia"/>
          <w:b/>
          <w:bCs/>
          <w:sz w:val="28"/>
          <w:szCs w:val="28"/>
        </w:rPr>
        <w:lastRenderedPageBreak/>
        <w:t>附件</w:t>
      </w:r>
      <w:r>
        <w:rPr>
          <w:rFonts w:ascii="宋体" w:eastAsia="宋体" w:hAnsi="宋体"/>
          <w:b/>
          <w:bCs/>
          <w:sz w:val="28"/>
          <w:szCs w:val="28"/>
        </w:rPr>
        <w:t>1</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送检材料核对表</w:t>
      </w:r>
    </w:p>
    <w:tbl>
      <w:tblPr>
        <w:tblStyle w:val="a9"/>
        <w:tblW w:w="0" w:type="auto"/>
        <w:jc w:val="center"/>
        <w:tblLook w:val="04A0" w:firstRow="1" w:lastRow="0" w:firstColumn="1" w:lastColumn="0" w:noHBand="0" w:noVBand="1"/>
      </w:tblPr>
      <w:tblGrid>
        <w:gridCol w:w="846"/>
        <w:gridCol w:w="6095"/>
        <w:gridCol w:w="1355"/>
      </w:tblGrid>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1</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声明书</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2</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样品基本信息</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3</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工作原理说明、产品结构图、电路原理图、电气绝缘图</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4</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关键件清单、关键件证书及技术资料</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5</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网电源变压器参数表</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6</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设备超温参数表</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7</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设计文档及其内容确认表</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8</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风险管理文档及其内容确认表</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9</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可用性工程文件</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10</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随附文件及其内容确认表</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r w:rsidR="007924B7">
        <w:trPr>
          <w:trHeight w:val="606"/>
          <w:jc w:val="center"/>
        </w:trPr>
        <w:tc>
          <w:tcPr>
            <w:tcW w:w="846" w:type="dxa"/>
            <w:vAlign w:val="center"/>
          </w:tcPr>
          <w:p w:rsidR="007924B7" w:rsidRDefault="00552C1E">
            <w:pPr>
              <w:spacing w:line="480" w:lineRule="exact"/>
              <w:jc w:val="center"/>
              <w:rPr>
                <w:rFonts w:ascii="宋体" w:eastAsia="宋体" w:hAnsi="宋体"/>
                <w:sz w:val="24"/>
                <w:szCs w:val="24"/>
              </w:rPr>
            </w:pPr>
            <w:r>
              <w:rPr>
                <w:rFonts w:ascii="宋体" w:eastAsia="宋体" w:hAnsi="宋体" w:hint="eastAsia"/>
                <w:sz w:val="24"/>
                <w:szCs w:val="24"/>
              </w:rPr>
              <w:t>11</w:t>
            </w:r>
          </w:p>
        </w:tc>
        <w:tc>
          <w:tcPr>
            <w:tcW w:w="6095" w:type="dxa"/>
            <w:vAlign w:val="center"/>
          </w:tcPr>
          <w:p w:rsidR="007924B7" w:rsidRDefault="00552C1E">
            <w:pPr>
              <w:spacing w:line="480" w:lineRule="exact"/>
              <w:jc w:val="left"/>
              <w:rPr>
                <w:rFonts w:ascii="宋体" w:eastAsia="宋体" w:hAnsi="宋体"/>
                <w:sz w:val="24"/>
                <w:szCs w:val="24"/>
              </w:rPr>
            </w:pPr>
            <w:r>
              <w:rPr>
                <w:rFonts w:ascii="宋体" w:eastAsia="宋体" w:hAnsi="宋体" w:hint="eastAsia"/>
                <w:sz w:val="24"/>
                <w:szCs w:val="24"/>
              </w:rPr>
              <w:t>元器件</w:t>
            </w:r>
            <w:r>
              <w:rPr>
                <w:rFonts w:ascii="宋体" w:eastAsia="宋体" w:hAnsi="宋体" w:hint="eastAsia"/>
                <w:b/>
                <w:sz w:val="24"/>
                <w:szCs w:val="24"/>
              </w:rPr>
              <w:t>样品</w:t>
            </w:r>
            <w:r>
              <w:rPr>
                <w:rFonts w:ascii="宋体" w:eastAsia="宋体" w:hAnsi="宋体" w:hint="eastAsia"/>
                <w:sz w:val="24"/>
                <w:szCs w:val="24"/>
              </w:rPr>
              <w:t>及</w:t>
            </w:r>
            <w:r>
              <w:rPr>
                <w:rFonts w:ascii="宋体" w:eastAsia="宋体" w:hAnsi="宋体" w:hint="eastAsia"/>
                <w:b/>
                <w:sz w:val="24"/>
                <w:szCs w:val="24"/>
              </w:rPr>
              <w:t>清单</w:t>
            </w:r>
          </w:p>
        </w:tc>
        <w:tc>
          <w:tcPr>
            <w:tcW w:w="1355" w:type="dxa"/>
            <w:vAlign w:val="center"/>
          </w:tcPr>
          <w:p w:rsidR="007924B7" w:rsidRDefault="00552C1E">
            <w:pPr>
              <w:spacing w:line="480" w:lineRule="exact"/>
              <w:jc w:val="center"/>
              <w:rPr>
                <w:rFonts w:ascii="宋体" w:eastAsia="宋体" w:hAnsi="宋体"/>
                <w:sz w:val="24"/>
                <w:szCs w:val="24"/>
              </w:rPr>
            </w:pPr>
            <w:r>
              <w:rPr>
                <w:rFonts w:ascii="宋体" w:eastAsia="宋体" w:hAnsi="Segoe UI Symbol"/>
                <w:sz w:val="24"/>
                <w:szCs w:val="24"/>
              </w:rPr>
              <w:t>☐</w:t>
            </w:r>
          </w:p>
        </w:tc>
      </w:tr>
    </w:tbl>
    <w:p w:rsidR="007924B7" w:rsidRDefault="00552C1E">
      <w:pPr>
        <w:widowControl/>
        <w:spacing w:line="400" w:lineRule="exact"/>
        <w:jc w:val="left"/>
        <w:rPr>
          <w:rFonts w:ascii="宋体" w:eastAsia="宋体" w:hAnsi="宋体"/>
          <w:bCs/>
        </w:rPr>
      </w:pPr>
      <w:r>
        <w:rPr>
          <w:rFonts w:ascii="宋体" w:eastAsia="宋体" w:hAnsi="宋体" w:hint="eastAsia"/>
          <w:bCs/>
        </w:rPr>
        <w:t>注：</w:t>
      </w:r>
    </w:p>
    <w:p w:rsidR="007924B7" w:rsidRDefault="00552C1E">
      <w:pPr>
        <w:pStyle w:val="ad"/>
        <w:widowControl/>
        <w:numPr>
          <w:ilvl w:val="0"/>
          <w:numId w:val="5"/>
        </w:numPr>
        <w:spacing w:line="400" w:lineRule="exact"/>
        <w:ind w:firstLineChars="0"/>
        <w:jc w:val="left"/>
        <w:rPr>
          <w:rFonts w:ascii="宋体" w:eastAsia="宋体" w:hAnsi="宋体"/>
          <w:bCs/>
        </w:rPr>
      </w:pPr>
      <w:r>
        <w:rPr>
          <w:rFonts w:ascii="宋体" w:eastAsia="宋体" w:hAnsi="宋体" w:hint="eastAsia"/>
          <w:bCs/>
        </w:rPr>
        <w:t>在已提供内容后打勾，确认送检样品或资料是否齐全。</w:t>
      </w:r>
    </w:p>
    <w:p w:rsidR="007924B7" w:rsidRDefault="00552C1E">
      <w:pPr>
        <w:pStyle w:val="ad"/>
        <w:widowControl/>
        <w:numPr>
          <w:ilvl w:val="0"/>
          <w:numId w:val="5"/>
        </w:numPr>
        <w:spacing w:line="400" w:lineRule="exact"/>
        <w:ind w:firstLineChars="0"/>
        <w:jc w:val="left"/>
        <w:rPr>
          <w:rFonts w:ascii="宋体" w:eastAsia="宋体" w:hAnsi="宋体"/>
          <w:bCs/>
        </w:rPr>
      </w:pPr>
      <w:r>
        <w:rPr>
          <w:rFonts w:ascii="宋体" w:eastAsia="宋体" w:hAnsi="宋体" w:hint="eastAsia"/>
          <w:bCs/>
        </w:rPr>
        <w:t>所有资料请按表格中顺序排序后提供。</w:t>
      </w:r>
    </w:p>
    <w:p w:rsidR="007924B7" w:rsidRDefault="00552C1E" w:rsidP="00552C1E">
      <w:pPr>
        <w:widowControl/>
        <w:spacing w:line="400" w:lineRule="exact"/>
        <w:ind w:firstLineChars="49" w:firstLine="103"/>
        <w:jc w:val="left"/>
        <w:rPr>
          <w:rFonts w:ascii="宋体" w:eastAsia="宋体" w:hAnsi="宋体"/>
          <w:bCs/>
        </w:rPr>
      </w:pPr>
      <w:r>
        <w:rPr>
          <w:rFonts w:ascii="宋体" w:eastAsia="宋体" w:hAnsi="宋体"/>
          <w:bCs/>
        </w:rPr>
        <w:t>3</w:t>
      </w:r>
      <w:r>
        <w:rPr>
          <w:rFonts w:ascii="宋体" w:eastAsia="宋体" w:hAnsi="宋体" w:hint="eastAsia"/>
          <w:bCs/>
        </w:rPr>
        <w:t>、若提供的资料为外文，请同时提供中文译稿。</w:t>
      </w:r>
    </w:p>
    <w:p w:rsidR="007924B7" w:rsidRDefault="00552C1E" w:rsidP="00552C1E">
      <w:pPr>
        <w:widowControl/>
        <w:spacing w:line="400" w:lineRule="exact"/>
        <w:ind w:firstLineChars="49" w:firstLine="103"/>
        <w:jc w:val="left"/>
        <w:rPr>
          <w:rFonts w:ascii="宋体" w:eastAsia="宋体" w:hAnsi="宋体"/>
          <w:bCs/>
        </w:rPr>
        <w:sectPr w:rsidR="007924B7">
          <w:footerReference w:type="default" r:id="rId10"/>
          <w:type w:val="continuous"/>
          <w:pgSz w:w="11906" w:h="16838"/>
          <w:pgMar w:top="1440" w:right="1800" w:bottom="1440" w:left="1800" w:header="851" w:footer="992" w:gutter="0"/>
          <w:pgNumType w:fmt="numberInDash" w:start="1" w:chapStyle="1"/>
          <w:cols w:space="425"/>
          <w:docGrid w:type="lines" w:linePitch="312"/>
        </w:sectPr>
      </w:pPr>
      <w:r>
        <w:rPr>
          <w:rFonts w:ascii="宋体" w:eastAsia="宋体" w:hAnsi="宋体"/>
          <w:bCs/>
        </w:rPr>
        <w:t>4</w:t>
      </w:r>
      <w:r>
        <w:rPr>
          <w:rFonts w:ascii="宋体" w:eastAsia="宋体" w:hAnsi="宋体" w:hint="eastAsia"/>
          <w:bCs/>
        </w:rPr>
        <w:t>、在检测过程中，若发现缺少所需材料，将会通知委托方及时提供。</w:t>
      </w:r>
    </w:p>
    <w:p w:rsidR="007924B7" w:rsidRDefault="00552C1E">
      <w:pPr>
        <w:spacing w:line="420" w:lineRule="exact"/>
        <w:jc w:val="left"/>
        <w:rPr>
          <w:rFonts w:ascii="宋体" w:eastAsia="宋体" w:hAnsi="宋体"/>
          <w:b/>
          <w:bCs/>
          <w:sz w:val="28"/>
          <w:szCs w:val="28"/>
        </w:rPr>
      </w:pPr>
      <w:bookmarkStart w:id="1" w:name="附件2"/>
      <w:bookmarkEnd w:id="1"/>
      <w:r>
        <w:rPr>
          <w:rFonts w:ascii="宋体" w:eastAsia="宋体" w:hAnsi="宋体" w:hint="eastAsia"/>
          <w:b/>
          <w:bCs/>
          <w:sz w:val="28"/>
          <w:szCs w:val="28"/>
        </w:rPr>
        <w:lastRenderedPageBreak/>
        <w:t>附件2</w:t>
      </w:r>
    </w:p>
    <w:p w:rsidR="007924B7" w:rsidRDefault="007924B7">
      <w:pPr>
        <w:spacing w:line="420" w:lineRule="exact"/>
        <w:jc w:val="center"/>
        <w:rPr>
          <w:rFonts w:ascii="宋体" w:eastAsia="宋体" w:hAnsi="宋体"/>
          <w:b/>
          <w:bCs/>
          <w:sz w:val="44"/>
          <w:szCs w:val="44"/>
        </w:rPr>
      </w:pPr>
    </w:p>
    <w:p w:rsidR="007924B7" w:rsidRDefault="007924B7">
      <w:pPr>
        <w:spacing w:line="420" w:lineRule="exact"/>
        <w:jc w:val="center"/>
        <w:rPr>
          <w:rFonts w:ascii="宋体" w:eastAsia="宋体" w:hAnsi="宋体"/>
          <w:b/>
          <w:bCs/>
          <w:sz w:val="44"/>
          <w:szCs w:val="44"/>
        </w:rPr>
      </w:pPr>
    </w:p>
    <w:p w:rsidR="007924B7" w:rsidRDefault="007924B7">
      <w:pPr>
        <w:spacing w:line="420" w:lineRule="exact"/>
        <w:jc w:val="center"/>
        <w:rPr>
          <w:rFonts w:ascii="宋体" w:eastAsia="宋体" w:hAnsi="宋体"/>
          <w:b/>
          <w:bCs/>
          <w:sz w:val="44"/>
          <w:szCs w:val="44"/>
        </w:rPr>
      </w:pPr>
    </w:p>
    <w:p w:rsidR="007924B7" w:rsidRDefault="00552C1E">
      <w:pPr>
        <w:spacing w:line="420" w:lineRule="exact"/>
        <w:jc w:val="center"/>
        <w:rPr>
          <w:rFonts w:ascii="宋体" w:eastAsia="宋体" w:hAnsi="宋体"/>
          <w:b/>
          <w:bCs/>
          <w:sz w:val="44"/>
          <w:szCs w:val="44"/>
        </w:rPr>
      </w:pPr>
      <w:r>
        <w:rPr>
          <w:rFonts w:ascii="宋体" w:eastAsia="宋体" w:hAnsi="宋体" w:hint="eastAsia"/>
          <w:b/>
          <w:bCs/>
          <w:sz w:val="44"/>
          <w:szCs w:val="44"/>
        </w:rPr>
        <w:t>声明书</w:t>
      </w:r>
    </w:p>
    <w:p w:rsidR="007924B7" w:rsidRDefault="007924B7">
      <w:pPr>
        <w:spacing w:line="360" w:lineRule="auto"/>
        <w:rPr>
          <w:rFonts w:ascii="宋体" w:eastAsia="宋体" w:hAnsi="宋体"/>
          <w:sz w:val="28"/>
          <w:szCs w:val="28"/>
        </w:rPr>
      </w:pPr>
    </w:p>
    <w:p w:rsidR="007924B7" w:rsidRDefault="00552C1E">
      <w:pPr>
        <w:spacing w:line="360" w:lineRule="auto"/>
        <w:rPr>
          <w:rFonts w:ascii="宋体" w:eastAsia="宋体" w:hAnsi="宋体"/>
          <w:sz w:val="28"/>
          <w:szCs w:val="28"/>
        </w:rPr>
      </w:pPr>
      <w:r>
        <w:rPr>
          <w:rFonts w:ascii="宋体" w:eastAsia="宋体" w:hAnsi="宋体" w:hint="eastAsia"/>
          <w:sz w:val="28"/>
          <w:szCs w:val="28"/>
        </w:rPr>
        <w:t>国家食品药品监督局杭州医疗器械质量监督检验中心</w:t>
      </w:r>
    </w:p>
    <w:p w:rsidR="007924B7" w:rsidRDefault="00552C1E">
      <w:pPr>
        <w:spacing w:line="360" w:lineRule="auto"/>
        <w:rPr>
          <w:rFonts w:ascii="宋体" w:eastAsia="宋体" w:hAnsi="宋体"/>
          <w:sz w:val="28"/>
          <w:szCs w:val="28"/>
        </w:rPr>
      </w:pPr>
      <w:r>
        <w:rPr>
          <w:rFonts w:ascii="宋体" w:eastAsia="宋体" w:hAnsi="宋体" w:hint="eastAsia"/>
          <w:sz w:val="28"/>
          <w:szCs w:val="28"/>
        </w:rPr>
        <w:t>浙江省医疗器械检验研究院：</w:t>
      </w:r>
    </w:p>
    <w:p w:rsidR="007924B7" w:rsidRDefault="007924B7">
      <w:pPr>
        <w:spacing w:line="360" w:lineRule="auto"/>
        <w:ind w:firstLineChars="200" w:firstLine="560"/>
        <w:rPr>
          <w:rFonts w:ascii="宋体" w:eastAsia="宋体" w:hAnsi="宋体"/>
          <w:sz w:val="28"/>
          <w:szCs w:val="28"/>
        </w:rPr>
      </w:pPr>
    </w:p>
    <w:p w:rsidR="007924B7" w:rsidRDefault="00552C1E">
      <w:pPr>
        <w:spacing w:line="360" w:lineRule="auto"/>
        <w:ind w:firstLineChars="200" w:firstLine="560"/>
        <w:rPr>
          <w:rFonts w:ascii="宋体" w:eastAsia="宋体" w:hAnsi="宋体"/>
          <w:sz w:val="32"/>
          <w:szCs w:val="32"/>
        </w:rPr>
      </w:pPr>
      <w:r>
        <w:rPr>
          <w:rFonts w:ascii="宋体" w:eastAsia="宋体" w:hAnsi="宋体" w:hint="eastAsia"/>
          <w:sz w:val="28"/>
          <w:szCs w:val="28"/>
        </w:rPr>
        <w:t>委托方提交的被检产品型号为：</w:t>
      </w:r>
      <w:r>
        <w:rPr>
          <w:rFonts w:ascii="宋体" w:eastAsia="宋体" w:hAnsi="宋体" w:hint="eastAsia"/>
          <w:sz w:val="28"/>
          <w:szCs w:val="28"/>
          <w:u w:val="single"/>
        </w:rPr>
        <w:t xml:space="preserve">          </w:t>
      </w:r>
      <w:r>
        <w:rPr>
          <w:rFonts w:ascii="宋体" w:eastAsia="宋体" w:hAnsi="宋体" w:hint="eastAsia"/>
          <w:sz w:val="28"/>
          <w:szCs w:val="28"/>
        </w:rPr>
        <w:t>,名称为：</w:t>
      </w:r>
      <w:r>
        <w:rPr>
          <w:rFonts w:ascii="宋体" w:eastAsia="宋体" w:hAnsi="宋体" w:hint="eastAsia"/>
          <w:sz w:val="28"/>
          <w:szCs w:val="28"/>
          <w:u w:val="single"/>
        </w:rPr>
        <w:t xml:space="preserve">        </w:t>
      </w:r>
      <w:r>
        <w:rPr>
          <w:rFonts w:ascii="宋体" w:eastAsia="宋体" w:hAnsi="宋体" w:hint="eastAsia"/>
          <w:sz w:val="28"/>
          <w:szCs w:val="28"/>
        </w:rPr>
        <w:t>的样机及部件、文字材料全部真实有效，文字材料的描述与实物一致。若有任何不一致，委托方将承担法律责任。特此声明。</w:t>
      </w:r>
    </w:p>
    <w:p w:rsidR="007924B7" w:rsidRDefault="007924B7">
      <w:pPr>
        <w:spacing w:line="360" w:lineRule="auto"/>
        <w:ind w:firstLineChars="200" w:firstLine="640"/>
        <w:jc w:val="left"/>
        <w:rPr>
          <w:rFonts w:ascii="宋体" w:eastAsia="宋体" w:hAnsi="宋体"/>
          <w:sz w:val="32"/>
          <w:szCs w:val="32"/>
        </w:rPr>
      </w:pPr>
    </w:p>
    <w:p w:rsidR="007924B7" w:rsidRDefault="007924B7">
      <w:pPr>
        <w:spacing w:line="360" w:lineRule="auto"/>
        <w:ind w:firstLineChars="200" w:firstLine="640"/>
        <w:jc w:val="left"/>
        <w:rPr>
          <w:rFonts w:ascii="宋体" w:eastAsia="宋体" w:hAnsi="宋体"/>
          <w:sz w:val="32"/>
          <w:szCs w:val="32"/>
        </w:rPr>
      </w:pPr>
    </w:p>
    <w:p w:rsidR="007924B7" w:rsidRDefault="00552C1E">
      <w:pPr>
        <w:spacing w:line="360" w:lineRule="auto"/>
        <w:ind w:right="560" w:firstLineChars="200" w:firstLine="560"/>
        <w:jc w:val="right"/>
        <w:rPr>
          <w:rFonts w:ascii="宋体" w:eastAsia="宋体" w:hAnsi="宋体"/>
          <w:sz w:val="28"/>
          <w:szCs w:val="28"/>
        </w:rPr>
      </w:pPr>
      <w:r>
        <w:rPr>
          <w:rFonts w:ascii="宋体" w:eastAsia="宋体" w:hAnsi="宋体" w:hint="eastAsia"/>
          <w:sz w:val="28"/>
          <w:szCs w:val="28"/>
        </w:rPr>
        <w:t>委托方签章</w:t>
      </w:r>
    </w:p>
    <w:p w:rsidR="007924B7" w:rsidRDefault="007924B7">
      <w:pPr>
        <w:spacing w:line="0" w:lineRule="atLeast"/>
        <w:ind w:firstLineChars="1700" w:firstLine="4760"/>
        <w:rPr>
          <w:rFonts w:ascii="宋体" w:eastAsia="宋体" w:hAnsi="宋体"/>
          <w:sz w:val="28"/>
          <w:szCs w:val="28"/>
        </w:rPr>
      </w:pPr>
    </w:p>
    <w:p w:rsidR="007924B7" w:rsidRDefault="00552C1E">
      <w:pPr>
        <w:wordWrap w:val="0"/>
        <w:spacing w:line="0" w:lineRule="atLeast"/>
        <w:ind w:right="420"/>
        <w:jc w:val="right"/>
        <w:rPr>
          <w:rFonts w:ascii="宋体" w:eastAsia="宋体" w:hAnsi="宋体"/>
          <w:sz w:val="28"/>
          <w:szCs w:val="28"/>
        </w:rPr>
      </w:pPr>
      <w:r>
        <w:rPr>
          <w:rFonts w:ascii="宋体" w:eastAsia="宋体" w:hAnsi="宋体" w:hint="eastAsia"/>
          <w:sz w:val="28"/>
          <w:szCs w:val="28"/>
        </w:rPr>
        <w:t>年   月   日</w:t>
      </w:r>
    </w:p>
    <w:p w:rsidR="007924B7" w:rsidRDefault="007924B7">
      <w:pPr>
        <w:rPr>
          <w:rFonts w:ascii="宋体" w:eastAsia="宋体" w:hAnsi="宋体"/>
        </w:rPr>
      </w:pPr>
    </w:p>
    <w:p w:rsidR="007924B7" w:rsidRDefault="00552C1E">
      <w:pPr>
        <w:widowControl/>
        <w:jc w:val="left"/>
        <w:rPr>
          <w:rFonts w:ascii="宋体" w:eastAsia="宋体" w:hAnsi="宋体"/>
          <w:b/>
          <w:bCs/>
          <w:sz w:val="28"/>
          <w:szCs w:val="28"/>
        </w:rPr>
        <w:sectPr w:rsidR="007924B7">
          <w:footerReference w:type="default" r:id="rId11"/>
          <w:pgSz w:w="11906" w:h="16838"/>
          <w:pgMar w:top="1440" w:right="1800" w:bottom="1440" w:left="1800" w:header="851" w:footer="992" w:gutter="0"/>
          <w:pgNumType w:fmt="numberInDash" w:start="1" w:chapStyle="1"/>
          <w:cols w:space="425"/>
          <w:docGrid w:type="lines" w:linePitch="312"/>
        </w:sectPr>
      </w:pPr>
      <w:r>
        <w:rPr>
          <w:rFonts w:ascii="宋体" w:eastAsia="宋体" w:hAnsi="宋体"/>
        </w:rPr>
        <w:br w:type="page"/>
      </w:r>
    </w:p>
    <w:p w:rsidR="007924B7" w:rsidRDefault="00552C1E">
      <w:pPr>
        <w:spacing w:line="440" w:lineRule="exact"/>
        <w:jc w:val="left"/>
        <w:outlineLvl w:val="1"/>
        <w:rPr>
          <w:rFonts w:ascii="宋体" w:eastAsia="宋体" w:hAnsi="宋体"/>
          <w:b/>
          <w:bCs/>
          <w:sz w:val="28"/>
          <w:szCs w:val="28"/>
        </w:rPr>
      </w:pPr>
      <w:bookmarkStart w:id="2" w:name="附件3"/>
      <w:bookmarkEnd w:id="2"/>
      <w:r>
        <w:rPr>
          <w:rFonts w:ascii="宋体" w:eastAsia="宋体" w:hAnsi="宋体" w:hint="eastAsia"/>
          <w:b/>
          <w:bCs/>
          <w:sz w:val="28"/>
          <w:szCs w:val="28"/>
        </w:rPr>
        <w:lastRenderedPageBreak/>
        <w:t>附件3</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样品基本信息表</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812"/>
        <w:gridCol w:w="421"/>
        <w:gridCol w:w="1026"/>
        <w:gridCol w:w="575"/>
        <w:gridCol w:w="1156"/>
        <w:gridCol w:w="428"/>
        <w:gridCol w:w="1014"/>
        <w:gridCol w:w="1587"/>
      </w:tblGrid>
      <w:tr w:rsidR="007924B7">
        <w:trPr>
          <w:cantSplit/>
          <w:trHeight w:val="488"/>
          <w:jc w:val="center"/>
        </w:trPr>
        <w:tc>
          <w:tcPr>
            <w:tcW w:w="1414" w:type="pct"/>
            <w:gridSpan w:val="2"/>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样品名称：</w:t>
            </w:r>
          </w:p>
        </w:tc>
        <w:tc>
          <w:tcPr>
            <w:tcW w:w="1836" w:type="pct"/>
            <w:gridSpan w:val="4"/>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样品型号：</w:t>
            </w:r>
          </w:p>
        </w:tc>
        <w:tc>
          <w:tcPr>
            <w:tcW w:w="1750" w:type="pct"/>
            <w:gridSpan w:val="3"/>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样品序列号／批号：</w:t>
            </w:r>
          </w:p>
        </w:tc>
      </w:tr>
      <w:tr w:rsidR="007924B7">
        <w:trPr>
          <w:cantSplit/>
          <w:trHeight w:val="1118"/>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样品描述</w:t>
            </w:r>
          </w:p>
        </w:tc>
        <w:tc>
          <w:tcPr>
            <w:tcW w:w="4055" w:type="pct"/>
            <w:gridSpan w:val="8"/>
            <w:vAlign w:val="center"/>
          </w:tcPr>
          <w:p w:rsidR="007924B7" w:rsidRDefault="00552C1E">
            <w:pPr>
              <w:snapToGrid w:val="0"/>
              <w:spacing w:line="360" w:lineRule="auto"/>
              <w:rPr>
                <w:rFonts w:ascii="宋体" w:eastAsia="宋体" w:hAnsi="宋体"/>
                <w:sz w:val="18"/>
                <w:szCs w:val="18"/>
              </w:rPr>
            </w:pPr>
            <w:r>
              <w:rPr>
                <w:rFonts w:ascii="宋体" w:eastAsia="宋体" w:hAnsi="宋体" w:hint="eastAsia"/>
                <w:sz w:val="18"/>
                <w:szCs w:val="18"/>
              </w:rPr>
              <w:t>a)结构组成：</w:t>
            </w:r>
          </w:p>
          <w:p w:rsidR="007924B7" w:rsidRDefault="00552C1E">
            <w:pPr>
              <w:snapToGrid w:val="0"/>
              <w:spacing w:line="360" w:lineRule="auto"/>
              <w:rPr>
                <w:rFonts w:ascii="宋体" w:eastAsia="宋体" w:hAnsi="宋体"/>
                <w:sz w:val="18"/>
                <w:szCs w:val="18"/>
              </w:rPr>
            </w:pPr>
            <w:r>
              <w:rPr>
                <w:rFonts w:ascii="宋体" w:eastAsia="宋体" w:hAnsi="宋体" w:hint="eastAsia"/>
                <w:sz w:val="18"/>
                <w:szCs w:val="18"/>
              </w:rPr>
              <w:t>b)样品尺寸（长×宽×高）：</w:t>
            </w:r>
          </w:p>
          <w:p w:rsidR="007924B7" w:rsidRDefault="00552C1E">
            <w:pPr>
              <w:keepNext/>
              <w:snapToGrid w:val="0"/>
              <w:rPr>
                <w:rFonts w:ascii="宋体" w:eastAsia="宋体" w:hAnsi="宋体"/>
                <w:sz w:val="18"/>
                <w:szCs w:val="18"/>
              </w:rPr>
            </w:pPr>
            <w:r>
              <w:rPr>
                <w:rFonts w:ascii="宋体" w:eastAsia="宋体" w:hAnsi="宋体" w:hint="eastAsia"/>
                <w:sz w:val="18"/>
                <w:szCs w:val="18"/>
              </w:rPr>
              <w:t>c)重量：</w:t>
            </w:r>
          </w:p>
        </w:tc>
      </w:tr>
      <w:tr w:rsidR="007924B7">
        <w:trPr>
          <w:cantSplit/>
          <w:trHeight w:val="385"/>
          <w:jc w:val="center"/>
        </w:trPr>
        <w:tc>
          <w:tcPr>
            <w:tcW w:w="945" w:type="pct"/>
            <w:vMerge w:val="restar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电源</w:t>
            </w:r>
          </w:p>
        </w:tc>
        <w:tc>
          <w:tcPr>
            <w:tcW w:w="712" w:type="pct"/>
            <w:gridSpan w:val="2"/>
            <w:vMerge w:val="restart"/>
            <w:vAlign w:val="center"/>
          </w:tcPr>
          <w:p w:rsidR="007924B7" w:rsidRDefault="00552C1E">
            <w:pPr>
              <w:keepNext/>
              <w:snapToGrid w:val="0"/>
              <w:spacing w:line="360" w:lineRule="auto"/>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交流电源</w:t>
            </w:r>
          </w:p>
        </w:tc>
        <w:tc>
          <w:tcPr>
            <w:tcW w:w="925" w:type="pct"/>
            <w:gridSpan w:val="2"/>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电压：</w:t>
            </w:r>
          </w:p>
        </w:tc>
        <w:tc>
          <w:tcPr>
            <w:tcW w:w="915" w:type="pct"/>
            <w:gridSpan w:val="2"/>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频率：</w:t>
            </w:r>
          </w:p>
        </w:tc>
        <w:tc>
          <w:tcPr>
            <w:tcW w:w="1503" w:type="pct"/>
            <w:gridSpan w:val="2"/>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输入功率或电流：</w:t>
            </w:r>
          </w:p>
        </w:tc>
      </w:tr>
      <w:tr w:rsidR="007924B7">
        <w:trPr>
          <w:cantSplit/>
          <w:trHeight w:val="405"/>
          <w:jc w:val="center"/>
        </w:trPr>
        <w:tc>
          <w:tcPr>
            <w:tcW w:w="945" w:type="pct"/>
            <w:vMerge/>
            <w:vAlign w:val="center"/>
          </w:tcPr>
          <w:p w:rsidR="007924B7" w:rsidRDefault="007924B7">
            <w:pPr>
              <w:widowControl/>
              <w:snapToGrid w:val="0"/>
              <w:jc w:val="left"/>
              <w:rPr>
                <w:rFonts w:ascii="宋体" w:eastAsia="宋体" w:hAnsi="宋体"/>
                <w:sz w:val="18"/>
                <w:szCs w:val="18"/>
              </w:rPr>
            </w:pPr>
          </w:p>
        </w:tc>
        <w:tc>
          <w:tcPr>
            <w:tcW w:w="712" w:type="pct"/>
            <w:gridSpan w:val="2"/>
            <w:vMerge/>
            <w:vAlign w:val="center"/>
          </w:tcPr>
          <w:p w:rsidR="007924B7" w:rsidRDefault="007924B7">
            <w:pPr>
              <w:keepNext/>
              <w:snapToGrid w:val="0"/>
              <w:rPr>
                <w:rFonts w:ascii="宋体" w:eastAsia="宋体" w:hAnsi="宋体"/>
                <w:sz w:val="18"/>
                <w:szCs w:val="18"/>
              </w:rPr>
            </w:pPr>
          </w:p>
        </w:tc>
        <w:tc>
          <w:tcPr>
            <w:tcW w:w="593" w:type="pct"/>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单相</w:t>
            </w:r>
          </w:p>
        </w:tc>
        <w:tc>
          <w:tcPr>
            <w:tcW w:w="1000" w:type="pct"/>
            <w:gridSpan w:val="2"/>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 L+N+PE</w:t>
            </w:r>
          </w:p>
        </w:tc>
        <w:tc>
          <w:tcPr>
            <w:tcW w:w="1750" w:type="pct"/>
            <w:gridSpan w:val="3"/>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 L+N</w:t>
            </w:r>
          </w:p>
        </w:tc>
      </w:tr>
      <w:tr w:rsidR="007924B7">
        <w:trPr>
          <w:cantSplit/>
          <w:trHeight w:val="424"/>
          <w:jc w:val="center"/>
        </w:trPr>
        <w:tc>
          <w:tcPr>
            <w:tcW w:w="945" w:type="pct"/>
            <w:vMerge/>
            <w:vAlign w:val="center"/>
          </w:tcPr>
          <w:p w:rsidR="007924B7" w:rsidRDefault="007924B7">
            <w:pPr>
              <w:widowControl/>
              <w:snapToGrid w:val="0"/>
              <w:jc w:val="left"/>
              <w:rPr>
                <w:rFonts w:ascii="宋体" w:eastAsia="宋体" w:hAnsi="宋体"/>
                <w:sz w:val="18"/>
                <w:szCs w:val="18"/>
              </w:rPr>
            </w:pPr>
          </w:p>
        </w:tc>
        <w:tc>
          <w:tcPr>
            <w:tcW w:w="712" w:type="pct"/>
            <w:gridSpan w:val="2"/>
            <w:vMerge/>
            <w:vAlign w:val="center"/>
          </w:tcPr>
          <w:p w:rsidR="007924B7" w:rsidRDefault="007924B7">
            <w:pPr>
              <w:keepNext/>
              <w:snapToGrid w:val="0"/>
              <w:rPr>
                <w:rFonts w:ascii="宋体" w:eastAsia="宋体" w:hAnsi="宋体"/>
                <w:sz w:val="18"/>
                <w:szCs w:val="18"/>
              </w:rPr>
            </w:pPr>
          </w:p>
        </w:tc>
        <w:tc>
          <w:tcPr>
            <w:tcW w:w="593" w:type="pct"/>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三相</w:t>
            </w:r>
          </w:p>
        </w:tc>
        <w:tc>
          <w:tcPr>
            <w:tcW w:w="1000" w:type="pct"/>
            <w:gridSpan w:val="2"/>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 L1+L2+L3+N+PE     </w:t>
            </w:r>
          </w:p>
        </w:tc>
        <w:tc>
          <w:tcPr>
            <w:tcW w:w="833" w:type="pct"/>
            <w:gridSpan w:val="2"/>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 L1+L2+L3+N</w:t>
            </w:r>
          </w:p>
        </w:tc>
        <w:tc>
          <w:tcPr>
            <w:tcW w:w="917" w:type="pct"/>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 L1+L2+L3+PE</w:t>
            </w:r>
          </w:p>
        </w:tc>
      </w:tr>
      <w:tr w:rsidR="007924B7">
        <w:trPr>
          <w:cantSplit/>
          <w:trHeight w:val="416"/>
          <w:jc w:val="center"/>
        </w:trPr>
        <w:tc>
          <w:tcPr>
            <w:tcW w:w="945" w:type="pct"/>
            <w:vMerge/>
            <w:vAlign w:val="center"/>
          </w:tcPr>
          <w:p w:rsidR="007924B7" w:rsidRDefault="007924B7">
            <w:pPr>
              <w:widowControl/>
              <w:snapToGrid w:val="0"/>
              <w:jc w:val="left"/>
              <w:rPr>
                <w:rFonts w:ascii="宋体" w:eastAsia="宋体" w:hAnsi="宋体"/>
                <w:sz w:val="18"/>
                <w:szCs w:val="18"/>
              </w:rPr>
            </w:pPr>
          </w:p>
        </w:tc>
        <w:tc>
          <w:tcPr>
            <w:tcW w:w="1305" w:type="pct"/>
            <w:gridSpan w:val="3"/>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直流电源</w:t>
            </w:r>
          </w:p>
        </w:tc>
        <w:tc>
          <w:tcPr>
            <w:tcW w:w="1000" w:type="pct"/>
            <w:gridSpan w:val="2"/>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供电电压：</w:t>
            </w:r>
          </w:p>
        </w:tc>
        <w:tc>
          <w:tcPr>
            <w:tcW w:w="1750" w:type="pct"/>
            <w:gridSpan w:val="3"/>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输入功率或电流：</w:t>
            </w:r>
          </w:p>
        </w:tc>
      </w:tr>
      <w:tr w:rsidR="007924B7">
        <w:trPr>
          <w:cantSplit/>
          <w:trHeight w:val="409"/>
          <w:jc w:val="center"/>
        </w:trPr>
        <w:tc>
          <w:tcPr>
            <w:tcW w:w="945" w:type="pct"/>
            <w:vMerge/>
            <w:vAlign w:val="center"/>
          </w:tcPr>
          <w:p w:rsidR="007924B7" w:rsidRDefault="007924B7">
            <w:pPr>
              <w:widowControl/>
              <w:snapToGrid w:val="0"/>
              <w:jc w:val="left"/>
              <w:rPr>
                <w:rFonts w:ascii="宋体" w:eastAsia="宋体" w:hAnsi="宋体"/>
                <w:sz w:val="18"/>
                <w:szCs w:val="18"/>
              </w:rPr>
            </w:pPr>
          </w:p>
        </w:tc>
        <w:tc>
          <w:tcPr>
            <w:tcW w:w="1305" w:type="pct"/>
            <w:gridSpan w:val="3"/>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内部电源</w:t>
            </w:r>
          </w:p>
        </w:tc>
        <w:tc>
          <w:tcPr>
            <w:tcW w:w="1000" w:type="pct"/>
            <w:gridSpan w:val="2"/>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电池类型：</w:t>
            </w:r>
          </w:p>
        </w:tc>
        <w:tc>
          <w:tcPr>
            <w:tcW w:w="1750" w:type="pct"/>
            <w:gridSpan w:val="3"/>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供电电压：</w:t>
            </w:r>
          </w:p>
        </w:tc>
      </w:tr>
      <w:tr w:rsidR="007924B7">
        <w:trPr>
          <w:cantSplit/>
          <w:trHeight w:val="391"/>
          <w:jc w:val="center"/>
        </w:trPr>
        <w:tc>
          <w:tcPr>
            <w:tcW w:w="5000" w:type="pct"/>
            <w:gridSpan w:val="9"/>
            <w:vAlign w:val="center"/>
          </w:tcPr>
          <w:p w:rsidR="007924B7" w:rsidRDefault="00552C1E">
            <w:pPr>
              <w:keepNext/>
              <w:snapToGrid w:val="0"/>
              <w:jc w:val="center"/>
              <w:rPr>
                <w:rFonts w:ascii="宋体" w:eastAsia="宋体" w:hAnsi="宋体"/>
                <w:sz w:val="18"/>
                <w:szCs w:val="18"/>
              </w:rPr>
            </w:pPr>
            <w:r>
              <w:rPr>
                <w:rFonts w:ascii="宋体" w:eastAsia="宋体" w:hAnsi="宋体" w:hint="eastAsia"/>
                <w:b/>
                <w:bCs/>
                <w:sz w:val="18"/>
                <w:szCs w:val="18"/>
              </w:rPr>
              <w:t>电气安全特征</w:t>
            </w:r>
          </w:p>
        </w:tc>
      </w:tr>
      <w:tr w:rsidR="007924B7">
        <w:trPr>
          <w:cantSplit/>
          <w:trHeight w:val="448"/>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防电击类型</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内部电源                </w:t>
            </w:r>
            <w:r>
              <w:rPr>
                <w:rFonts w:ascii="MS Mincho" w:eastAsia="MS Mincho" w:hAnsi="MS Mincho" w:cs="MS Mincho" w:hint="eastAsia"/>
                <w:sz w:val="18"/>
                <w:szCs w:val="18"/>
              </w:rPr>
              <w:t>☐</w:t>
            </w:r>
            <w:r>
              <w:rPr>
                <w:rFonts w:ascii="宋体" w:eastAsia="宋体" w:hAnsi="宋体" w:hint="eastAsia"/>
                <w:sz w:val="18"/>
                <w:szCs w:val="18"/>
              </w:rPr>
              <w:t xml:space="preserve">I类设备               </w:t>
            </w:r>
            <w:r>
              <w:rPr>
                <w:rFonts w:ascii="MS Mincho" w:eastAsia="MS Mincho" w:hAnsi="MS Mincho" w:cs="MS Mincho" w:hint="eastAsia"/>
                <w:sz w:val="18"/>
                <w:szCs w:val="18"/>
              </w:rPr>
              <w:t>☐</w:t>
            </w:r>
            <w:r>
              <w:rPr>
                <w:rFonts w:ascii="宋体" w:eastAsia="宋体" w:hAnsi="宋体" w:hint="eastAsia"/>
                <w:sz w:val="18"/>
                <w:szCs w:val="18"/>
              </w:rPr>
              <w:t>Ⅱ类设备</w:t>
            </w:r>
          </w:p>
        </w:tc>
      </w:tr>
      <w:tr w:rsidR="007924B7">
        <w:trPr>
          <w:cantSplit/>
          <w:trHeight w:val="696"/>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防电击程度</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B型应用部分            </w:t>
            </w:r>
            <w:r>
              <w:rPr>
                <w:rFonts w:ascii="MS Mincho" w:eastAsia="MS Mincho" w:hAnsi="MS Mincho" w:cs="MS Mincho" w:hint="eastAsia"/>
                <w:sz w:val="18"/>
                <w:szCs w:val="18"/>
              </w:rPr>
              <w:t>☐</w:t>
            </w:r>
            <w:r>
              <w:rPr>
                <w:rFonts w:ascii="宋体" w:eastAsia="宋体" w:hAnsi="宋体" w:hint="eastAsia"/>
                <w:sz w:val="18"/>
                <w:szCs w:val="18"/>
              </w:rPr>
              <w:t xml:space="preserve">BF型应用部分          </w:t>
            </w:r>
            <w:r>
              <w:rPr>
                <w:rFonts w:ascii="MS Mincho" w:eastAsia="MS Mincho" w:hAnsi="MS Mincho" w:cs="MS Mincho" w:hint="eastAsia"/>
                <w:sz w:val="18"/>
                <w:szCs w:val="18"/>
              </w:rPr>
              <w:t>☐</w:t>
            </w:r>
            <w:r>
              <w:rPr>
                <w:rFonts w:ascii="宋体" w:eastAsia="宋体" w:hAnsi="宋体" w:hint="eastAsia"/>
                <w:sz w:val="18"/>
                <w:szCs w:val="18"/>
              </w:rPr>
              <w:t>CF型应用部分</w:t>
            </w:r>
          </w:p>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防除颤B型应用部分      </w:t>
            </w:r>
            <w:r>
              <w:rPr>
                <w:rFonts w:ascii="MS Mincho" w:eastAsia="MS Mincho" w:hAnsi="MS Mincho" w:cs="MS Mincho" w:hint="eastAsia"/>
                <w:sz w:val="18"/>
                <w:szCs w:val="18"/>
              </w:rPr>
              <w:t>☐</w:t>
            </w:r>
            <w:r>
              <w:rPr>
                <w:rFonts w:ascii="宋体" w:eastAsia="宋体" w:hAnsi="宋体" w:hint="eastAsia"/>
                <w:sz w:val="18"/>
                <w:szCs w:val="18"/>
              </w:rPr>
              <w:t>防除</w:t>
            </w:r>
            <w:proofErr w:type="gramStart"/>
            <w:r>
              <w:rPr>
                <w:rFonts w:ascii="宋体" w:eastAsia="宋体" w:hAnsi="宋体" w:hint="eastAsia"/>
                <w:sz w:val="18"/>
                <w:szCs w:val="18"/>
              </w:rPr>
              <w:t>颤</w:t>
            </w:r>
            <w:proofErr w:type="gramEnd"/>
            <w:r>
              <w:rPr>
                <w:rFonts w:ascii="宋体" w:eastAsia="宋体" w:hAnsi="宋体" w:hint="eastAsia"/>
                <w:sz w:val="18"/>
                <w:szCs w:val="18"/>
              </w:rPr>
              <w:t xml:space="preserve">BF型应用部分    </w:t>
            </w:r>
            <w:r>
              <w:rPr>
                <w:rFonts w:ascii="MS Mincho" w:eastAsia="MS Mincho" w:hAnsi="MS Mincho" w:cs="MS Mincho" w:hint="eastAsia"/>
                <w:sz w:val="18"/>
                <w:szCs w:val="18"/>
              </w:rPr>
              <w:t>☐</w:t>
            </w:r>
            <w:r>
              <w:rPr>
                <w:rFonts w:ascii="宋体" w:eastAsia="宋体" w:hAnsi="宋体" w:hint="eastAsia"/>
                <w:sz w:val="18"/>
                <w:szCs w:val="18"/>
              </w:rPr>
              <w:t>防除</w:t>
            </w:r>
            <w:proofErr w:type="gramStart"/>
            <w:r>
              <w:rPr>
                <w:rFonts w:ascii="宋体" w:eastAsia="宋体" w:hAnsi="宋体" w:hint="eastAsia"/>
                <w:sz w:val="18"/>
                <w:szCs w:val="18"/>
              </w:rPr>
              <w:t>颤</w:t>
            </w:r>
            <w:proofErr w:type="gramEnd"/>
            <w:r>
              <w:rPr>
                <w:rFonts w:ascii="宋体" w:eastAsia="宋体" w:hAnsi="宋体" w:hint="eastAsia"/>
                <w:sz w:val="18"/>
                <w:szCs w:val="18"/>
              </w:rPr>
              <w:t>CF型应用部分</w:t>
            </w:r>
          </w:p>
        </w:tc>
      </w:tr>
      <w:tr w:rsidR="007924B7">
        <w:trPr>
          <w:cantSplit/>
          <w:trHeight w:val="408"/>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外壳防护程度</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无防护   </w:t>
            </w:r>
            <w:r>
              <w:rPr>
                <w:rFonts w:ascii="MS Mincho" w:eastAsia="MS Mincho" w:hAnsi="MS Mincho" w:cs="MS Mincho" w:hint="eastAsia"/>
                <w:sz w:val="18"/>
                <w:szCs w:val="18"/>
              </w:rPr>
              <w:t>☐</w:t>
            </w:r>
            <w:r>
              <w:rPr>
                <w:rFonts w:ascii="宋体" w:eastAsia="宋体" w:hAnsi="宋体" w:hint="eastAsia"/>
                <w:sz w:val="18"/>
                <w:szCs w:val="18"/>
              </w:rPr>
              <w:t>有防护IPN</w:t>
            </w:r>
            <w:r>
              <w:rPr>
                <w:rFonts w:ascii="宋体" w:eastAsia="宋体" w:hAnsi="宋体" w:hint="eastAsia"/>
                <w:sz w:val="18"/>
                <w:szCs w:val="18"/>
                <w:vertAlign w:val="subscript"/>
              </w:rPr>
              <w:t>1</w:t>
            </w:r>
            <w:r>
              <w:rPr>
                <w:rFonts w:ascii="宋体" w:eastAsia="宋体" w:hAnsi="宋体" w:hint="eastAsia"/>
                <w:sz w:val="18"/>
                <w:szCs w:val="18"/>
              </w:rPr>
              <w:t>N</w:t>
            </w:r>
            <w:r>
              <w:rPr>
                <w:rFonts w:ascii="宋体" w:eastAsia="宋体" w:hAnsi="宋体" w:hint="eastAsia"/>
                <w:sz w:val="18"/>
                <w:szCs w:val="18"/>
                <w:vertAlign w:val="subscript"/>
              </w:rPr>
              <w:t>2</w:t>
            </w:r>
            <w:r>
              <w:rPr>
                <w:rFonts w:ascii="宋体" w:eastAsia="宋体" w:hAnsi="宋体" w:hint="eastAsia"/>
                <w:sz w:val="18"/>
                <w:szCs w:val="18"/>
              </w:rPr>
              <w:t>（IP</w:t>
            </w:r>
            <w:r>
              <w:rPr>
                <w:rFonts w:ascii="宋体" w:eastAsia="宋体" w:hAnsi="宋体" w:hint="eastAsia"/>
                <w:sz w:val="18"/>
                <w:szCs w:val="18"/>
                <w:u w:val="single"/>
              </w:rPr>
              <w:t xml:space="preserve">   </w:t>
            </w:r>
            <w:r>
              <w:rPr>
                <w:rFonts w:ascii="宋体" w:eastAsia="宋体" w:hAnsi="宋体" w:hint="eastAsia"/>
                <w:sz w:val="18"/>
                <w:szCs w:val="18"/>
              </w:rPr>
              <w:t xml:space="preserve"> </w:t>
            </w:r>
            <w:r>
              <w:rPr>
                <w:rFonts w:ascii="宋体" w:eastAsia="宋体" w:hAnsi="宋体" w:hint="eastAsia"/>
                <w:sz w:val="18"/>
                <w:szCs w:val="18"/>
                <w:u w:val="single"/>
              </w:rPr>
              <w:t xml:space="preserve">   </w:t>
            </w:r>
            <w:r>
              <w:rPr>
                <w:rFonts w:ascii="宋体" w:eastAsia="宋体" w:hAnsi="宋体" w:hint="eastAsia"/>
                <w:sz w:val="18"/>
                <w:szCs w:val="18"/>
              </w:rPr>
              <w:t>）（N</w:t>
            </w:r>
            <w:r>
              <w:rPr>
                <w:rFonts w:ascii="宋体" w:eastAsia="宋体" w:hAnsi="宋体" w:hint="eastAsia"/>
                <w:sz w:val="18"/>
                <w:szCs w:val="18"/>
                <w:vertAlign w:val="subscript"/>
              </w:rPr>
              <w:t>1</w:t>
            </w:r>
            <w:r>
              <w:rPr>
                <w:rFonts w:ascii="宋体" w:eastAsia="宋体" w:hAnsi="宋体" w:hint="eastAsia"/>
                <w:sz w:val="18"/>
                <w:szCs w:val="18"/>
              </w:rPr>
              <w:t>对颗粒防护，N</w:t>
            </w:r>
            <w:r>
              <w:rPr>
                <w:rFonts w:ascii="宋体" w:eastAsia="宋体" w:hAnsi="宋体" w:hint="eastAsia"/>
                <w:sz w:val="18"/>
                <w:szCs w:val="18"/>
                <w:vertAlign w:val="subscript"/>
              </w:rPr>
              <w:t>2</w:t>
            </w:r>
            <w:r>
              <w:rPr>
                <w:rFonts w:ascii="宋体" w:eastAsia="宋体" w:hAnsi="宋体" w:hint="eastAsia"/>
                <w:sz w:val="18"/>
                <w:szCs w:val="18"/>
              </w:rPr>
              <w:t>对有害进液防护）</w:t>
            </w:r>
          </w:p>
        </w:tc>
      </w:tr>
      <w:tr w:rsidR="007924B7">
        <w:trPr>
          <w:cantSplit/>
          <w:trHeight w:val="596"/>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是否适合富氧环境下使用</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不能在富氧环境中使用</w:t>
            </w:r>
          </w:p>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可在富氧环境中使用</w:t>
            </w:r>
          </w:p>
        </w:tc>
      </w:tr>
      <w:tr w:rsidR="007924B7">
        <w:trPr>
          <w:cantSplit/>
          <w:trHeight w:val="555"/>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设备类别</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固定的           </w:t>
            </w:r>
            <w:r>
              <w:rPr>
                <w:rFonts w:ascii="MS Mincho" w:eastAsia="MS Mincho" w:hAnsi="MS Mincho" w:cs="MS Mincho" w:hint="eastAsia"/>
                <w:sz w:val="18"/>
                <w:szCs w:val="18"/>
              </w:rPr>
              <w:t>☐</w:t>
            </w:r>
            <w:r>
              <w:rPr>
                <w:rFonts w:ascii="宋体" w:eastAsia="宋体" w:hAnsi="宋体" w:hint="eastAsia"/>
                <w:sz w:val="18"/>
                <w:szCs w:val="18"/>
              </w:rPr>
              <w:t xml:space="preserve">非移动的          </w:t>
            </w:r>
            <w:r>
              <w:rPr>
                <w:rFonts w:ascii="MS Mincho" w:eastAsia="MS Mincho" w:hAnsi="MS Mincho" w:cs="MS Mincho" w:hint="eastAsia"/>
                <w:sz w:val="18"/>
                <w:szCs w:val="18"/>
              </w:rPr>
              <w:t>☐</w:t>
            </w:r>
            <w:r>
              <w:rPr>
                <w:rFonts w:ascii="宋体" w:eastAsia="宋体" w:hAnsi="宋体" w:hint="eastAsia"/>
                <w:sz w:val="18"/>
                <w:szCs w:val="18"/>
              </w:rPr>
              <w:t xml:space="preserve">可移动的        </w:t>
            </w:r>
            <w:r>
              <w:rPr>
                <w:rFonts w:ascii="MS Mincho" w:eastAsia="MS Mincho" w:hAnsi="MS Mincho" w:cs="MS Mincho" w:hint="eastAsia"/>
                <w:sz w:val="18"/>
                <w:szCs w:val="18"/>
              </w:rPr>
              <w:t>☐</w:t>
            </w:r>
            <w:r>
              <w:rPr>
                <w:rFonts w:ascii="宋体" w:eastAsia="宋体" w:hAnsi="宋体" w:hint="eastAsia"/>
                <w:sz w:val="18"/>
                <w:szCs w:val="18"/>
              </w:rPr>
              <w:t>移动的</w:t>
            </w:r>
          </w:p>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可携带的         </w:t>
            </w:r>
            <w:r>
              <w:rPr>
                <w:rFonts w:ascii="MS Mincho" w:eastAsia="MS Mincho" w:hAnsi="MS Mincho" w:cs="MS Mincho" w:hint="eastAsia"/>
                <w:sz w:val="18"/>
                <w:szCs w:val="18"/>
              </w:rPr>
              <w:t>☐</w:t>
            </w:r>
            <w:r>
              <w:rPr>
                <w:rFonts w:ascii="宋体" w:eastAsia="宋体" w:hAnsi="宋体" w:hint="eastAsia"/>
                <w:sz w:val="18"/>
                <w:szCs w:val="18"/>
              </w:rPr>
              <w:t xml:space="preserve">手持的            </w:t>
            </w:r>
            <w:r>
              <w:rPr>
                <w:rFonts w:ascii="MS Mincho" w:eastAsia="MS Mincho" w:hAnsi="MS Mincho" w:cs="MS Mincho" w:hint="eastAsia"/>
                <w:sz w:val="18"/>
                <w:szCs w:val="18"/>
              </w:rPr>
              <w:t>☐</w:t>
            </w:r>
            <w:r>
              <w:rPr>
                <w:rFonts w:ascii="宋体" w:eastAsia="宋体" w:hAnsi="宋体" w:hint="eastAsia"/>
                <w:sz w:val="18"/>
                <w:szCs w:val="18"/>
              </w:rPr>
              <w:t>穿戴的</w:t>
            </w:r>
          </w:p>
        </w:tc>
      </w:tr>
      <w:tr w:rsidR="007924B7">
        <w:trPr>
          <w:cantSplit/>
          <w:trHeight w:val="555"/>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灭菌方法分类</w:t>
            </w:r>
          </w:p>
        </w:tc>
        <w:tc>
          <w:tcPr>
            <w:tcW w:w="4055" w:type="pct"/>
            <w:gridSpan w:val="8"/>
            <w:vAlign w:val="center"/>
          </w:tcPr>
          <w:p w:rsidR="007924B7" w:rsidRDefault="00552C1E">
            <w:pPr>
              <w:keepNext/>
              <w:snapToGrid w:val="0"/>
              <w:rPr>
                <w:rFonts w:ascii="MS Mincho" w:eastAsia="宋体" w:hAnsi="MS Mincho" w:cs="MS Mincho"/>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环氧乙烷灭菌    </w:t>
            </w:r>
            <w:r>
              <w:rPr>
                <w:rFonts w:ascii="MS Mincho" w:eastAsia="MS Mincho" w:hAnsi="MS Mincho" w:cs="MS Mincho" w:hint="eastAsia"/>
                <w:sz w:val="18"/>
                <w:szCs w:val="18"/>
              </w:rPr>
              <w:t>☐</w:t>
            </w:r>
            <w:r>
              <w:rPr>
                <w:rFonts w:ascii="宋体" w:eastAsia="宋体" w:hAnsi="宋体" w:hint="eastAsia"/>
                <w:sz w:val="18"/>
                <w:szCs w:val="18"/>
              </w:rPr>
              <w:t xml:space="preserve">高压蒸汽灭菌    </w:t>
            </w:r>
            <w:r>
              <w:rPr>
                <w:rFonts w:ascii="MS Mincho" w:eastAsia="MS Mincho" w:hAnsi="MS Mincho" w:cs="MS Mincho" w:hint="eastAsia"/>
                <w:sz w:val="18"/>
                <w:szCs w:val="18"/>
              </w:rPr>
              <w:t>☐</w:t>
            </w:r>
            <w:r>
              <w:rPr>
                <w:rFonts w:ascii="宋体" w:eastAsia="宋体" w:hAnsi="宋体" w:hint="eastAsia"/>
                <w:sz w:val="18"/>
                <w:szCs w:val="18"/>
              </w:rPr>
              <w:t xml:space="preserve">辐照灭菌   </w:t>
            </w:r>
            <w:r>
              <w:rPr>
                <w:rFonts w:ascii="MS Mincho" w:eastAsia="MS Mincho" w:hAnsi="MS Mincho" w:cs="MS Mincho" w:hint="eastAsia"/>
                <w:sz w:val="18"/>
                <w:szCs w:val="18"/>
              </w:rPr>
              <w:t>☐</w:t>
            </w:r>
            <w:r>
              <w:rPr>
                <w:rFonts w:ascii="宋体" w:eastAsia="宋体" w:hAnsi="宋体" w:hint="eastAsia"/>
                <w:sz w:val="18"/>
                <w:szCs w:val="18"/>
              </w:rPr>
              <w:t>其他灭菌：</w:t>
            </w:r>
            <w:r>
              <w:rPr>
                <w:rFonts w:ascii="宋体" w:eastAsia="宋体" w:hAnsi="宋体" w:hint="eastAsia"/>
                <w:sz w:val="18"/>
                <w:szCs w:val="18"/>
                <w:u w:val="single"/>
              </w:rPr>
              <w:t xml:space="preserve">       </w:t>
            </w:r>
          </w:p>
        </w:tc>
      </w:tr>
      <w:tr w:rsidR="007924B7">
        <w:trPr>
          <w:cantSplit/>
          <w:trHeight w:val="377"/>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电源连接方式</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 xml:space="preserve">永久性连接设备   </w:t>
            </w:r>
            <w:r>
              <w:rPr>
                <w:rFonts w:ascii="MS Mincho" w:eastAsia="MS Mincho" w:hAnsi="MS Mincho" w:cs="MS Mincho" w:hint="eastAsia"/>
                <w:sz w:val="18"/>
                <w:szCs w:val="18"/>
              </w:rPr>
              <w:t>☐</w:t>
            </w:r>
            <w:r>
              <w:rPr>
                <w:rFonts w:ascii="宋体" w:eastAsia="宋体" w:hAnsi="宋体" w:hint="eastAsia"/>
                <w:sz w:val="18"/>
                <w:szCs w:val="18"/>
              </w:rPr>
              <w:t xml:space="preserve">可拆卸的电源软电线    </w:t>
            </w:r>
            <w:r>
              <w:rPr>
                <w:rFonts w:ascii="MS Mincho" w:eastAsia="MS Mincho" w:hAnsi="MS Mincho" w:cs="MS Mincho" w:hint="eastAsia"/>
                <w:sz w:val="18"/>
                <w:szCs w:val="18"/>
              </w:rPr>
              <w:t>☐</w:t>
            </w:r>
            <w:r>
              <w:rPr>
                <w:rFonts w:ascii="宋体" w:eastAsia="宋体" w:hAnsi="宋体" w:hint="eastAsia"/>
                <w:sz w:val="18"/>
                <w:szCs w:val="18"/>
              </w:rPr>
              <w:t>不可拆卸的电源软电线</w:t>
            </w:r>
          </w:p>
        </w:tc>
      </w:tr>
      <w:tr w:rsidR="007924B7">
        <w:trPr>
          <w:cantSplit/>
          <w:trHeight w:val="596"/>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运行模式</w:t>
            </w:r>
          </w:p>
        </w:tc>
        <w:tc>
          <w:tcPr>
            <w:tcW w:w="4055" w:type="pct"/>
            <w:gridSpan w:val="8"/>
            <w:vAlign w:val="center"/>
          </w:tcPr>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连续运行</w:t>
            </w:r>
          </w:p>
          <w:p w:rsidR="007924B7" w:rsidRDefault="00552C1E">
            <w:pPr>
              <w:keepNext/>
              <w:snapToGrid w:val="0"/>
              <w:rPr>
                <w:rFonts w:ascii="宋体" w:eastAsia="宋体" w:hAnsi="宋体"/>
                <w:sz w:val="18"/>
                <w:szCs w:val="18"/>
              </w:rPr>
            </w:pPr>
            <w:r>
              <w:rPr>
                <w:rFonts w:ascii="MS Mincho" w:eastAsia="MS Mincho" w:hAnsi="MS Mincho" w:cs="MS Mincho" w:hint="eastAsia"/>
                <w:sz w:val="18"/>
                <w:szCs w:val="18"/>
              </w:rPr>
              <w:t>☐</w:t>
            </w:r>
            <w:r>
              <w:rPr>
                <w:rFonts w:ascii="宋体" w:eastAsia="宋体" w:hAnsi="宋体" w:hint="eastAsia"/>
                <w:sz w:val="18"/>
                <w:szCs w:val="18"/>
              </w:rPr>
              <w:t>非连续运行，最长激励（开）时间和最短非激励（关）时间]:</w:t>
            </w:r>
            <w:r>
              <w:rPr>
                <w:rFonts w:ascii="宋体" w:eastAsia="宋体" w:hAnsi="宋体" w:hint="eastAsia"/>
                <w:sz w:val="18"/>
                <w:szCs w:val="18"/>
                <w:u w:val="single"/>
              </w:rPr>
              <w:t xml:space="preserve">      </w:t>
            </w:r>
            <w:r>
              <w:rPr>
                <w:rFonts w:ascii="宋体" w:eastAsia="宋体" w:hAnsi="宋体" w:hint="eastAsia"/>
                <w:sz w:val="18"/>
                <w:szCs w:val="18"/>
              </w:rPr>
              <w:t>/</w:t>
            </w:r>
            <w:r>
              <w:rPr>
                <w:rFonts w:ascii="宋体" w:eastAsia="宋体" w:hAnsi="宋体" w:hint="eastAsia"/>
                <w:sz w:val="18"/>
                <w:szCs w:val="18"/>
                <w:u w:val="single"/>
              </w:rPr>
              <w:t xml:space="preserve">     </w:t>
            </w:r>
          </w:p>
        </w:tc>
      </w:tr>
      <w:tr w:rsidR="007924B7">
        <w:trPr>
          <w:cantSplit/>
          <w:trHeight w:val="405"/>
          <w:jc w:val="center"/>
        </w:trPr>
        <w:tc>
          <w:tcPr>
            <w:tcW w:w="945" w:type="pct"/>
            <w:vAlign w:val="center"/>
          </w:tcPr>
          <w:p w:rsidR="007924B7" w:rsidRDefault="00552C1E">
            <w:pPr>
              <w:snapToGrid w:val="0"/>
              <w:rPr>
                <w:rFonts w:ascii="宋体" w:eastAsia="宋体" w:hAnsi="宋体"/>
                <w:color w:val="FF0000"/>
                <w:sz w:val="18"/>
                <w:szCs w:val="18"/>
              </w:rPr>
            </w:pPr>
            <w:r>
              <w:rPr>
                <w:rFonts w:ascii="宋体" w:eastAsia="宋体" w:hAnsi="宋体" w:hint="eastAsia"/>
                <w:color w:val="000000" w:themeColor="text1"/>
                <w:sz w:val="18"/>
                <w:szCs w:val="18"/>
              </w:rPr>
              <w:t>使用环境特征</w:t>
            </w:r>
          </w:p>
        </w:tc>
        <w:tc>
          <w:tcPr>
            <w:tcW w:w="4055" w:type="pct"/>
            <w:gridSpan w:val="8"/>
            <w:vAlign w:val="center"/>
          </w:tcPr>
          <w:p w:rsidR="007924B7" w:rsidRDefault="00552C1E">
            <w:pPr>
              <w:keepNext/>
              <w:snapToGrid w:val="0"/>
              <w:rPr>
                <w:rFonts w:ascii="宋体" w:eastAsia="宋体" w:hAnsi="宋体"/>
                <w:sz w:val="18"/>
                <w:szCs w:val="18"/>
              </w:rPr>
            </w:pPr>
            <w:r>
              <w:rPr>
                <w:rFonts w:ascii="宋体" w:eastAsia="宋体" w:hAnsi="宋体" w:hint="eastAsia"/>
                <w:sz w:val="18"/>
                <w:szCs w:val="18"/>
              </w:rPr>
              <w:t>瞬态过电压等级：</w:t>
            </w:r>
            <w:r>
              <w:rPr>
                <w:rFonts w:ascii="宋体" w:eastAsia="宋体" w:hAnsi="宋体" w:hint="eastAsia"/>
                <w:sz w:val="18"/>
                <w:szCs w:val="18"/>
                <w:u w:val="single"/>
              </w:rPr>
              <w:t xml:space="preserve">     </w:t>
            </w:r>
            <w:r>
              <w:rPr>
                <w:rFonts w:ascii="宋体" w:eastAsia="宋体" w:hAnsi="宋体" w:hint="eastAsia"/>
                <w:sz w:val="18"/>
                <w:szCs w:val="18"/>
              </w:rPr>
              <w:t xml:space="preserve">  额定污染等级：</w:t>
            </w:r>
            <w:r>
              <w:rPr>
                <w:rFonts w:ascii="宋体" w:eastAsia="宋体" w:hAnsi="宋体" w:hint="eastAsia"/>
                <w:sz w:val="18"/>
                <w:szCs w:val="18"/>
                <w:u w:val="single"/>
              </w:rPr>
              <w:t xml:space="preserve">    </w:t>
            </w:r>
            <w:r>
              <w:rPr>
                <w:rFonts w:ascii="宋体" w:eastAsia="宋体" w:hAnsi="宋体" w:hint="eastAsia"/>
                <w:sz w:val="18"/>
                <w:szCs w:val="18"/>
              </w:rPr>
              <w:t xml:space="preserve">   海拔高度：</w:t>
            </w:r>
            <w:r>
              <w:rPr>
                <w:rFonts w:ascii="宋体" w:eastAsia="宋体" w:hAnsi="宋体" w:hint="eastAsia"/>
                <w:sz w:val="18"/>
                <w:szCs w:val="18"/>
                <w:u w:val="single"/>
              </w:rPr>
              <w:t xml:space="preserve">     </w:t>
            </w:r>
            <w:r>
              <w:rPr>
                <w:rFonts w:ascii="宋体" w:eastAsia="宋体" w:hAnsi="宋体" w:hint="eastAsia"/>
                <w:sz w:val="18"/>
                <w:szCs w:val="18"/>
              </w:rPr>
              <w:t xml:space="preserve">   材料等级：</w:t>
            </w:r>
            <w:r>
              <w:rPr>
                <w:rFonts w:ascii="宋体" w:eastAsia="宋体" w:hAnsi="宋体" w:hint="eastAsia"/>
                <w:sz w:val="18"/>
                <w:szCs w:val="18"/>
                <w:u w:val="single"/>
              </w:rPr>
              <w:t xml:space="preserve">    </w:t>
            </w:r>
          </w:p>
        </w:tc>
      </w:tr>
      <w:tr w:rsidR="007924B7">
        <w:trPr>
          <w:cantSplit/>
          <w:trHeight w:val="623"/>
          <w:jc w:val="center"/>
        </w:trPr>
        <w:tc>
          <w:tcPr>
            <w:tcW w:w="945" w:type="pct"/>
            <w:vAlign w:val="center"/>
          </w:tcPr>
          <w:p w:rsidR="007924B7" w:rsidRDefault="00552C1E">
            <w:pPr>
              <w:snapToGrid w:val="0"/>
              <w:rPr>
                <w:rFonts w:ascii="宋体" w:eastAsia="宋体" w:hAnsi="宋体"/>
                <w:sz w:val="18"/>
                <w:szCs w:val="18"/>
              </w:rPr>
            </w:pPr>
            <w:r>
              <w:rPr>
                <w:rFonts w:ascii="宋体" w:eastAsia="宋体" w:hAnsi="宋体" w:hint="eastAsia"/>
                <w:sz w:val="18"/>
                <w:szCs w:val="18"/>
              </w:rPr>
              <w:t>PEMS（可编程医用电气系统）</w:t>
            </w:r>
          </w:p>
        </w:tc>
        <w:tc>
          <w:tcPr>
            <w:tcW w:w="4055" w:type="pct"/>
            <w:gridSpan w:val="8"/>
            <w:vAlign w:val="center"/>
          </w:tcPr>
          <w:p w:rsidR="007924B7" w:rsidRDefault="00552C1E">
            <w:pPr>
              <w:keepNext/>
              <w:snapToGrid w:val="0"/>
              <w:spacing w:line="360" w:lineRule="auto"/>
              <w:rPr>
                <w:rFonts w:ascii="宋体" w:eastAsia="宋体" w:hAnsi="宋体"/>
                <w:sz w:val="18"/>
                <w:szCs w:val="18"/>
              </w:rPr>
            </w:pPr>
            <w:r>
              <w:rPr>
                <w:rFonts w:ascii="宋体" w:eastAsia="宋体" w:hAnsi="Segoe UI Symbol"/>
                <w:sz w:val="18"/>
                <w:szCs w:val="18"/>
              </w:rPr>
              <w:t>☐</w:t>
            </w:r>
            <w:r>
              <w:rPr>
                <w:rFonts w:ascii="宋体" w:eastAsia="宋体" w:hAnsi="宋体" w:hint="eastAsia"/>
                <w:sz w:val="18"/>
                <w:szCs w:val="18"/>
              </w:rPr>
              <w:t xml:space="preserve">含PEMS，且 </w:t>
            </w:r>
            <w:r>
              <w:rPr>
                <w:rFonts w:ascii="宋体" w:eastAsia="宋体" w:hAnsi="Segoe UI Symbol"/>
                <w:sz w:val="18"/>
                <w:szCs w:val="18"/>
              </w:rPr>
              <w:t>☐</w:t>
            </w:r>
            <w:r>
              <w:rPr>
                <w:rFonts w:ascii="宋体" w:eastAsia="宋体" w:hAnsi="宋体" w:hint="eastAsia"/>
                <w:sz w:val="18"/>
                <w:szCs w:val="18"/>
              </w:rPr>
              <w:t>PEMS预期接入IT-网络</w:t>
            </w:r>
          </w:p>
          <w:p w:rsidR="007924B7" w:rsidRDefault="00552C1E">
            <w:pPr>
              <w:keepNext/>
              <w:snapToGrid w:val="0"/>
              <w:rPr>
                <w:rFonts w:ascii="宋体" w:eastAsia="宋体" w:hAnsi="宋体"/>
                <w:sz w:val="18"/>
                <w:szCs w:val="18"/>
              </w:rPr>
            </w:pPr>
            <w:r>
              <w:rPr>
                <w:rFonts w:ascii="宋体" w:eastAsia="宋体" w:hAnsi="Segoe UI Symbol"/>
                <w:sz w:val="18"/>
                <w:szCs w:val="18"/>
              </w:rPr>
              <w:t>☐</w:t>
            </w:r>
            <w:r>
              <w:rPr>
                <w:rFonts w:ascii="宋体" w:eastAsia="宋体" w:hAnsi="宋体" w:hint="eastAsia"/>
                <w:sz w:val="18"/>
                <w:szCs w:val="18"/>
              </w:rPr>
              <w:t>不含PEMS</w:t>
            </w:r>
          </w:p>
        </w:tc>
      </w:tr>
    </w:tbl>
    <w:p w:rsidR="007924B7" w:rsidRDefault="00552C1E">
      <w:pPr>
        <w:widowControl/>
        <w:snapToGrid w:val="0"/>
        <w:spacing w:line="400" w:lineRule="exact"/>
        <w:jc w:val="left"/>
        <w:rPr>
          <w:rFonts w:ascii="宋体" w:eastAsia="宋体" w:hAnsi="宋体"/>
          <w:bCs/>
          <w:sz w:val="18"/>
          <w:szCs w:val="18"/>
        </w:rPr>
      </w:pPr>
      <w:r>
        <w:rPr>
          <w:rFonts w:ascii="宋体" w:eastAsia="宋体" w:hAnsi="宋体" w:hint="eastAsia"/>
          <w:bCs/>
          <w:sz w:val="18"/>
          <w:szCs w:val="18"/>
        </w:rPr>
        <w:t>注：</w:t>
      </w:r>
    </w:p>
    <w:p w:rsidR="007924B7" w:rsidRDefault="00552C1E">
      <w:pPr>
        <w:pStyle w:val="ad"/>
        <w:widowControl/>
        <w:numPr>
          <w:ilvl w:val="0"/>
          <w:numId w:val="6"/>
        </w:numPr>
        <w:snapToGrid w:val="0"/>
        <w:spacing w:line="400" w:lineRule="exact"/>
        <w:ind w:firstLineChars="0"/>
        <w:jc w:val="left"/>
        <w:rPr>
          <w:rFonts w:ascii="宋体" w:eastAsia="宋体" w:hAnsi="宋体"/>
          <w:bCs/>
          <w:sz w:val="18"/>
          <w:szCs w:val="18"/>
        </w:rPr>
      </w:pPr>
      <w:r>
        <w:rPr>
          <w:rFonts w:ascii="宋体" w:eastAsia="宋体" w:hAnsi="宋体" w:hint="eastAsia"/>
          <w:bCs/>
          <w:sz w:val="18"/>
          <w:szCs w:val="18"/>
        </w:rPr>
        <w:t>检测将基于该表中的安全特征和参数进行。请务必认真填写该表，避免样机与资料之间的信息不一致，影响检测。</w:t>
      </w:r>
    </w:p>
    <w:p w:rsidR="007924B7" w:rsidRDefault="00552C1E">
      <w:pPr>
        <w:pStyle w:val="ad"/>
        <w:widowControl/>
        <w:numPr>
          <w:ilvl w:val="0"/>
          <w:numId w:val="6"/>
        </w:numPr>
        <w:snapToGrid w:val="0"/>
        <w:spacing w:line="400" w:lineRule="exact"/>
        <w:ind w:firstLineChars="0"/>
        <w:jc w:val="left"/>
        <w:rPr>
          <w:rFonts w:ascii="宋体" w:eastAsia="宋体" w:hAnsi="宋体"/>
          <w:bCs/>
          <w:sz w:val="18"/>
          <w:szCs w:val="18"/>
        </w:rPr>
      </w:pPr>
      <w:r>
        <w:rPr>
          <w:rFonts w:ascii="宋体" w:eastAsia="宋体" w:hAnsi="宋体" w:hint="eastAsia"/>
          <w:sz w:val="18"/>
          <w:szCs w:val="18"/>
        </w:rPr>
        <w:t>样品描述中，仅按送检样品描述组成、尺寸及重量。</w:t>
      </w:r>
    </w:p>
    <w:p w:rsidR="007924B7" w:rsidRDefault="00552C1E">
      <w:pPr>
        <w:pStyle w:val="ad"/>
        <w:widowControl/>
        <w:numPr>
          <w:ilvl w:val="0"/>
          <w:numId w:val="6"/>
        </w:numPr>
        <w:snapToGrid w:val="0"/>
        <w:spacing w:line="400" w:lineRule="exact"/>
        <w:ind w:firstLineChars="0"/>
        <w:jc w:val="left"/>
        <w:rPr>
          <w:rFonts w:ascii="宋体" w:eastAsia="宋体" w:hAnsi="宋体" w:cs="Times New Roman"/>
          <w:bCs/>
          <w:sz w:val="18"/>
          <w:szCs w:val="18"/>
        </w:rPr>
        <w:sectPr w:rsidR="007924B7">
          <w:footerReference w:type="default" r:id="rId12"/>
          <w:pgSz w:w="11906" w:h="16838"/>
          <w:pgMar w:top="1440" w:right="1800" w:bottom="1440" w:left="1800" w:header="851" w:footer="992" w:gutter="0"/>
          <w:pgNumType w:fmt="numberInDash" w:start="1" w:chapStyle="1"/>
          <w:cols w:space="425"/>
          <w:docGrid w:type="lines" w:linePitch="312"/>
        </w:sectPr>
      </w:pPr>
      <w:r>
        <w:rPr>
          <w:rFonts w:ascii="宋体" w:eastAsia="宋体" w:hAnsi="宋体" w:hint="eastAsia"/>
          <w:bCs/>
          <w:sz w:val="18"/>
          <w:szCs w:val="18"/>
        </w:rPr>
        <w:t>该表中的信息应与产品技术要求保持一致。</w:t>
      </w:r>
      <w:r>
        <w:rPr>
          <w:rFonts w:ascii="宋体" w:eastAsia="宋体" w:hAnsi="宋体"/>
        </w:rPr>
        <w:br w:type="page"/>
      </w:r>
    </w:p>
    <w:p w:rsidR="007924B7" w:rsidRDefault="00552C1E">
      <w:pPr>
        <w:spacing w:line="440" w:lineRule="exact"/>
        <w:jc w:val="left"/>
        <w:rPr>
          <w:rFonts w:ascii="宋体" w:eastAsia="宋体" w:hAnsi="宋体"/>
          <w:b/>
          <w:bCs/>
          <w:sz w:val="28"/>
          <w:szCs w:val="28"/>
        </w:rPr>
      </w:pPr>
      <w:bookmarkStart w:id="3" w:name="附件4"/>
      <w:bookmarkEnd w:id="3"/>
      <w:r>
        <w:rPr>
          <w:rFonts w:ascii="宋体" w:eastAsia="宋体" w:hAnsi="宋体" w:hint="eastAsia"/>
          <w:b/>
          <w:bCs/>
          <w:sz w:val="28"/>
          <w:szCs w:val="28"/>
        </w:rPr>
        <w:lastRenderedPageBreak/>
        <w:t>附件4</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关键件清单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709"/>
        <w:gridCol w:w="1276"/>
        <w:gridCol w:w="1275"/>
        <w:gridCol w:w="1843"/>
        <w:gridCol w:w="1276"/>
      </w:tblGrid>
      <w:tr w:rsidR="007924B7">
        <w:trPr>
          <w:cantSplit/>
          <w:tblHeader/>
          <w:jc w:val="center"/>
        </w:trPr>
        <w:tc>
          <w:tcPr>
            <w:tcW w:w="704" w:type="dxa"/>
            <w:vAlign w:val="center"/>
          </w:tcPr>
          <w:p w:rsidR="007924B7" w:rsidRDefault="00552C1E">
            <w:pPr>
              <w:adjustRightInd w:val="0"/>
              <w:snapToGrid w:val="0"/>
              <w:spacing w:line="360" w:lineRule="exact"/>
              <w:jc w:val="center"/>
              <w:rPr>
                <w:rFonts w:ascii="宋体" w:eastAsia="宋体" w:hAnsi="宋体"/>
                <w:bCs/>
                <w:szCs w:val="21"/>
              </w:rPr>
            </w:pPr>
            <w:r>
              <w:rPr>
                <w:rFonts w:ascii="宋体" w:eastAsia="宋体" w:hAnsi="宋体" w:hint="eastAsia"/>
                <w:bCs/>
                <w:szCs w:val="21"/>
              </w:rPr>
              <w:t>序号</w:t>
            </w:r>
          </w:p>
        </w:tc>
        <w:tc>
          <w:tcPr>
            <w:tcW w:w="1701" w:type="dxa"/>
            <w:vAlign w:val="center"/>
          </w:tcPr>
          <w:p w:rsidR="007924B7" w:rsidRDefault="00552C1E">
            <w:pPr>
              <w:adjustRightInd w:val="0"/>
              <w:snapToGrid w:val="0"/>
              <w:spacing w:line="360" w:lineRule="exact"/>
              <w:jc w:val="center"/>
              <w:rPr>
                <w:rFonts w:ascii="宋体" w:eastAsia="宋体" w:hAnsi="宋体"/>
                <w:bCs/>
                <w:szCs w:val="21"/>
              </w:rPr>
            </w:pPr>
            <w:r>
              <w:rPr>
                <w:rFonts w:ascii="宋体" w:eastAsia="宋体" w:hAnsi="宋体" w:hint="eastAsia"/>
                <w:bCs/>
                <w:szCs w:val="21"/>
              </w:rPr>
              <w:t>名称</w:t>
            </w:r>
          </w:p>
        </w:tc>
        <w:tc>
          <w:tcPr>
            <w:tcW w:w="709" w:type="dxa"/>
            <w:vAlign w:val="center"/>
          </w:tcPr>
          <w:p w:rsidR="007924B7" w:rsidRDefault="00552C1E">
            <w:pPr>
              <w:adjustRightInd w:val="0"/>
              <w:snapToGrid w:val="0"/>
              <w:spacing w:line="360" w:lineRule="exact"/>
              <w:ind w:leftChars="-48" w:left="-101" w:rightChars="-23" w:right="-48"/>
              <w:jc w:val="center"/>
              <w:rPr>
                <w:rFonts w:ascii="宋体" w:eastAsia="宋体" w:hAnsi="宋体"/>
                <w:bCs/>
                <w:szCs w:val="21"/>
              </w:rPr>
            </w:pPr>
            <w:r>
              <w:rPr>
                <w:rFonts w:ascii="宋体" w:eastAsia="宋体" w:hAnsi="宋体" w:hint="eastAsia"/>
                <w:bCs/>
                <w:szCs w:val="21"/>
              </w:rPr>
              <w:t>有/否</w:t>
            </w:r>
          </w:p>
        </w:tc>
        <w:tc>
          <w:tcPr>
            <w:tcW w:w="1276" w:type="dxa"/>
            <w:vAlign w:val="center"/>
          </w:tcPr>
          <w:p w:rsidR="007924B7" w:rsidRDefault="00552C1E">
            <w:pPr>
              <w:adjustRightInd w:val="0"/>
              <w:snapToGrid w:val="0"/>
              <w:spacing w:line="360" w:lineRule="exact"/>
              <w:jc w:val="center"/>
              <w:rPr>
                <w:rFonts w:ascii="宋体" w:eastAsia="宋体" w:hAnsi="宋体"/>
                <w:bCs/>
                <w:szCs w:val="21"/>
              </w:rPr>
            </w:pPr>
            <w:r>
              <w:rPr>
                <w:rFonts w:ascii="宋体" w:eastAsia="宋体" w:hAnsi="宋体" w:hint="eastAsia"/>
                <w:bCs/>
                <w:szCs w:val="21"/>
              </w:rPr>
              <w:t>制造商</w:t>
            </w:r>
          </w:p>
        </w:tc>
        <w:tc>
          <w:tcPr>
            <w:tcW w:w="1275" w:type="dxa"/>
            <w:vAlign w:val="center"/>
          </w:tcPr>
          <w:p w:rsidR="007924B7" w:rsidRDefault="00552C1E">
            <w:pPr>
              <w:adjustRightInd w:val="0"/>
              <w:snapToGrid w:val="0"/>
              <w:spacing w:line="360" w:lineRule="exact"/>
              <w:jc w:val="center"/>
              <w:rPr>
                <w:rFonts w:ascii="宋体" w:eastAsia="宋体" w:hAnsi="宋体"/>
                <w:bCs/>
                <w:szCs w:val="21"/>
              </w:rPr>
            </w:pPr>
            <w:r>
              <w:rPr>
                <w:rFonts w:ascii="宋体" w:eastAsia="宋体" w:hAnsi="宋体" w:hint="eastAsia"/>
                <w:bCs/>
                <w:szCs w:val="21"/>
              </w:rPr>
              <w:t>型号规格及参数</w:t>
            </w:r>
          </w:p>
        </w:tc>
        <w:tc>
          <w:tcPr>
            <w:tcW w:w="1843" w:type="dxa"/>
            <w:vAlign w:val="center"/>
          </w:tcPr>
          <w:p w:rsidR="007924B7" w:rsidRDefault="00552C1E">
            <w:pPr>
              <w:adjustRightInd w:val="0"/>
              <w:snapToGrid w:val="0"/>
              <w:spacing w:line="360" w:lineRule="exact"/>
              <w:jc w:val="center"/>
              <w:rPr>
                <w:rFonts w:ascii="宋体" w:eastAsia="宋体" w:hAnsi="宋体"/>
                <w:bCs/>
                <w:szCs w:val="21"/>
              </w:rPr>
            </w:pPr>
            <w:r>
              <w:rPr>
                <w:rFonts w:ascii="宋体" w:eastAsia="宋体" w:hAnsi="宋体" w:hint="eastAsia"/>
                <w:bCs/>
                <w:szCs w:val="21"/>
              </w:rPr>
              <w:t>认证标准</w:t>
            </w:r>
          </w:p>
        </w:tc>
        <w:tc>
          <w:tcPr>
            <w:tcW w:w="1276" w:type="dxa"/>
            <w:vAlign w:val="center"/>
          </w:tcPr>
          <w:p w:rsidR="007924B7" w:rsidRDefault="00552C1E">
            <w:pPr>
              <w:adjustRightInd w:val="0"/>
              <w:snapToGrid w:val="0"/>
              <w:spacing w:line="360" w:lineRule="exact"/>
              <w:jc w:val="center"/>
              <w:rPr>
                <w:rFonts w:ascii="宋体" w:eastAsia="宋体" w:hAnsi="宋体"/>
                <w:bCs/>
                <w:szCs w:val="21"/>
              </w:rPr>
            </w:pPr>
            <w:r>
              <w:rPr>
                <w:rFonts w:ascii="宋体" w:eastAsia="宋体" w:hAnsi="宋体" w:hint="eastAsia"/>
                <w:bCs/>
                <w:szCs w:val="21"/>
              </w:rPr>
              <w:t>证书编号</w:t>
            </w: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电源插头</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GB/T1002</w:t>
            </w:r>
          </w:p>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GB/T1003</w:t>
            </w:r>
          </w:p>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GB/T11918.1</w:t>
            </w:r>
          </w:p>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B/T11918.2</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电源线</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bottom"/>
          </w:tcPr>
          <w:p w:rsidR="007924B7" w:rsidRDefault="007924B7">
            <w:pPr>
              <w:adjustRightInd w:val="0"/>
              <w:snapToGrid w:val="0"/>
              <w:spacing w:line="400" w:lineRule="exact"/>
              <w:rPr>
                <w:rFonts w:ascii="宋体" w:eastAsia="宋体" w:hAnsi="宋体"/>
                <w:sz w:val="11"/>
                <w:szCs w:val="11"/>
              </w:rPr>
            </w:pPr>
          </w:p>
          <w:p w:rsidR="007924B7" w:rsidRDefault="00552C1E">
            <w:pPr>
              <w:adjustRightInd w:val="0"/>
              <w:snapToGrid w:val="0"/>
              <w:spacing w:line="400" w:lineRule="exact"/>
              <w:jc w:val="center"/>
              <w:rPr>
                <w:rFonts w:ascii="宋体" w:eastAsia="宋体" w:hAnsi="宋体"/>
                <w:szCs w:val="21"/>
              </w:rPr>
            </w:pPr>
            <w:r>
              <w:rPr>
                <w:rFonts w:ascii="宋体" w:eastAsia="宋体" w:hAnsi="宋体"/>
                <w:sz w:val="11"/>
                <w:szCs w:val="11"/>
              </w:rPr>
              <w:t>线截面积：mm</w:t>
            </w:r>
            <w:r>
              <w:rPr>
                <w:rFonts w:ascii="宋体" w:eastAsia="宋体" w:hAnsi="宋体" w:hint="eastAsia"/>
                <w:sz w:val="11"/>
                <w:szCs w:val="11"/>
                <w:vertAlign w:val="superscript"/>
              </w:rPr>
              <w:t>2</w:t>
            </w: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B/T5023.1</w:t>
            </w:r>
          </w:p>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GB/T5013.1</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电源连接器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65"/>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4</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电源线组件</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65"/>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5</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器具输入插座</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GB/T17465.1</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65"/>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6</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器具耦合器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B/T17465.1</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7</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X电容</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8</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Y电容</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B/T6346.14</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9</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电感</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vertAlign w:val="superscript"/>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45"/>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10</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滤波器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11</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开关</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B/T15092.1</w:t>
            </w:r>
          </w:p>
        </w:tc>
        <w:tc>
          <w:tcPr>
            <w:tcW w:w="1276" w:type="dxa"/>
            <w:vAlign w:val="center"/>
          </w:tcPr>
          <w:p w:rsidR="007924B7" w:rsidRDefault="007924B7">
            <w:pPr>
              <w:adjustRightInd w:val="0"/>
              <w:snapToGrid w:val="0"/>
              <w:spacing w:line="400" w:lineRule="exact"/>
              <w:jc w:val="center"/>
              <w:rPr>
                <w:rFonts w:ascii="宋体" w:eastAsia="宋体" w:hAnsi="宋体"/>
                <w:color w:val="FF0000"/>
                <w:szCs w:val="21"/>
              </w:rPr>
            </w:pPr>
          </w:p>
        </w:tc>
      </w:tr>
      <w:tr w:rsidR="007924B7">
        <w:trPr>
          <w:cantSplit/>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12</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过流释放器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91"/>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szCs w:val="21"/>
              </w:rPr>
              <w:t>13</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熔断器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5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熔断器座</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5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电容器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B/T6346.14</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3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开关电源</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3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电源适配器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6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变压器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9</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热保护装置</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网电源部分电路板</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2</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电机</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42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内部布线</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p w:rsidR="007924B7" w:rsidRDefault="00552C1E">
            <w:pPr>
              <w:adjustRightInd w:val="0"/>
              <w:snapToGrid w:val="0"/>
              <w:spacing w:line="400" w:lineRule="exact"/>
              <w:jc w:val="center"/>
              <w:rPr>
                <w:rFonts w:ascii="宋体" w:eastAsia="宋体" w:hAnsi="宋体"/>
                <w:sz w:val="11"/>
                <w:szCs w:val="11"/>
              </w:rPr>
            </w:pPr>
            <w:r>
              <w:rPr>
                <w:rFonts w:ascii="宋体" w:eastAsia="宋体" w:hAnsi="宋体"/>
                <w:sz w:val="11"/>
                <w:szCs w:val="11"/>
              </w:rPr>
              <w:t>线截面积：mm</w:t>
            </w:r>
            <w:r>
              <w:rPr>
                <w:rFonts w:ascii="宋体" w:eastAsia="宋体" w:hAnsi="宋体" w:hint="eastAsia"/>
                <w:sz w:val="11"/>
                <w:szCs w:val="11"/>
                <w:vertAlign w:val="superscript"/>
              </w:rPr>
              <w:t>2</w:t>
            </w: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4</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隔离器件</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5</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压力容器或受压部件</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6</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过压安全装置</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7</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防火外壳</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B/T5169.16</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8</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绝缘线(防火外壳内</w:t>
            </w:r>
            <w:r>
              <w:rPr>
                <w:rFonts w:ascii="宋体" w:eastAsia="宋体" w:hAnsi="宋体"/>
                <w:szCs w:val="21"/>
              </w:rPr>
              <w:t>)</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□I</w:t>
            </w:r>
            <w:r>
              <w:rPr>
                <w:rFonts w:ascii="宋体" w:eastAsia="宋体" w:hAnsi="宋体"/>
                <w:szCs w:val="21"/>
              </w:rPr>
              <w:t>EC60695</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9</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连接器</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B/T5169.16</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印制电路板</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B/T5169.16</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1</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绝缘材料</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B/T5169.16</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2</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P</w:t>
            </w:r>
            <w:r>
              <w:rPr>
                <w:rFonts w:ascii="宋体" w:eastAsia="宋体" w:hAnsi="宋体"/>
                <w:szCs w:val="21"/>
              </w:rPr>
              <w:t>TC</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□I</w:t>
            </w:r>
            <w:r>
              <w:rPr>
                <w:rFonts w:ascii="宋体" w:eastAsia="宋体" w:hAnsi="宋体"/>
                <w:szCs w:val="21"/>
              </w:rPr>
              <w:t>EC60730-1</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3</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szCs w:val="21"/>
              </w:rPr>
              <w:t>电池</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GB</w:t>
            </w:r>
            <w:r>
              <w:rPr>
                <w:rFonts w:ascii="宋体" w:eastAsia="宋体" w:hAnsi="宋体" w:hint="eastAsia"/>
                <w:szCs w:val="21"/>
              </w:rPr>
              <w:t>8897.4</w:t>
            </w:r>
          </w:p>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B/T28164</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阴极射线管</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B8898</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5</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多位插座</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552C1E">
            <w:pPr>
              <w:adjustRightInd w:val="0"/>
              <w:snapToGrid w:val="0"/>
              <w:spacing w:line="400" w:lineRule="exact"/>
              <w:jc w:val="left"/>
              <w:rPr>
                <w:rFonts w:ascii="宋体" w:eastAsia="宋体" w:hAnsi="宋体"/>
                <w:szCs w:val="21"/>
              </w:rPr>
            </w:pPr>
            <w:r>
              <w:rPr>
                <w:rFonts w:ascii="宋体" w:eastAsia="宋体" w:hAnsi="宋体" w:hint="eastAsia"/>
                <w:szCs w:val="21"/>
              </w:rPr>
              <w:t>□G</w:t>
            </w:r>
            <w:r>
              <w:rPr>
                <w:rFonts w:ascii="宋体" w:eastAsia="宋体" w:hAnsi="宋体"/>
                <w:szCs w:val="21"/>
              </w:rPr>
              <w:t>B/T2099.1</w:t>
            </w: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6</w:t>
            </w:r>
          </w:p>
        </w:tc>
        <w:tc>
          <w:tcPr>
            <w:tcW w:w="1701" w:type="dxa"/>
            <w:vAlign w:val="center"/>
          </w:tcPr>
          <w:p w:rsidR="007924B7" w:rsidRDefault="00552C1E">
            <w:pPr>
              <w:adjustRightInd w:val="0"/>
              <w:snapToGrid w:val="0"/>
              <w:spacing w:line="400" w:lineRule="exact"/>
              <w:rPr>
                <w:rFonts w:ascii="宋体" w:eastAsia="宋体" w:hAnsi="宋体"/>
                <w:szCs w:val="21"/>
              </w:rPr>
            </w:pPr>
            <w:r>
              <w:rPr>
                <w:rFonts w:ascii="宋体" w:eastAsia="宋体" w:hAnsi="宋体" w:hint="eastAsia"/>
                <w:szCs w:val="21"/>
              </w:rPr>
              <w:t>M</w:t>
            </w:r>
            <w:r>
              <w:rPr>
                <w:rFonts w:ascii="宋体" w:eastAsia="宋体" w:hAnsi="宋体"/>
                <w:szCs w:val="21"/>
              </w:rPr>
              <w:t>E系统中的非</w:t>
            </w:r>
            <w:r>
              <w:rPr>
                <w:rFonts w:ascii="宋体" w:eastAsia="宋体" w:hAnsi="宋体" w:hint="eastAsia"/>
                <w:szCs w:val="21"/>
              </w:rPr>
              <w:t>M</w:t>
            </w:r>
            <w:r>
              <w:rPr>
                <w:rFonts w:ascii="宋体" w:eastAsia="宋体" w:hAnsi="宋体"/>
                <w:szCs w:val="21"/>
              </w:rPr>
              <w:t>E设备</w:t>
            </w:r>
          </w:p>
        </w:tc>
        <w:tc>
          <w:tcPr>
            <w:tcW w:w="709"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7</w:t>
            </w:r>
          </w:p>
        </w:tc>
        <w:tc>
          <w:tcPr>
            <w:tcW w:w="1701" w:type="dxa"/>
            <w:vAlign w:val="center"/>
          </w:tcPr>
          <w:p w:rsidR="007924B7" w:rsidRDefault="007924B7">
            <w:pPr>
              <w:adjustRightInd w:val="0"/>
              <w:snapToGrid w:val="0"/>
              <w:spacing w:line="400" w:lineRule="exact"/>
              <w:rPr>
                <w:rFonts w:ascii="宋体" w:eastAsia="宋体" w:hAnsi="宋体"/>
                <w:szCs w:val="21"/>
              </w:rPr>
            </w:pPr>
          </w:p>
        </w:tc>
        <w:tc>
          <w:tcPr>
            <w:tcW w:w="709" w:type="dxa"/>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8</w:t>
            </w:r>
          </w:p>
        </w:tc>
        <w:tc>
          <w:tcPr>
            <w:tcW w:w="1701" w:type="dxa"/>
            <w:vAlign w:val="center"/>
          </w:tcPr>
          <w:p w:rsidR="007924B7" w:rsidRDefault="007924B7">
            <w:pPr>
              <w:adjustRightInd w:val="0"/>
              <w:snapToGrid w:val="0"/>
              <w:spacing w:line="400" w:lineRule="exact"/>
              <w:rPr>
                <w:rFonts w:ascii="宋体" w:eastAsia="宋体" w:hAnsi="宋体"/>
                <w:szCs w:val="21"/>
              </w:rPr>
            </w:pPr>
          </w:p>
        </w:tc>
        <w:tc>
          <w:tcPr>
            <w:tcW w:w="709" w:type="dxa"/>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3</w:t>
            </w:r>
            <w:r>
              <w:rPr>
                <w:rFonts w:ascii="宋体" w:eastAsia="宋体" w:hAnsi="宋体"/>
                <w:szCs w:val="21"/>
              </w:rPr>
              <w:t>9</w:t>
            </w:r>
          </w:p>
        </w:tc>
        <w:tc>
          <w:tcPr>
            <w:tcW w:w="1701" w:type="dxa"/>
            <w:vAlign w:val="center"/>
          </w:tcPr>
          <w:p w:rsidR="007924B7" w:rsidRDefault="007924B7">
            <w:pPr>
              <w:adjustRightInd w:val="0"/>
              <w:snapToGrid w:val="0"/>
              <w:spacing w:line="400" w:lineRule="exact"/>
              <w:rPr>
                <w:rFonts w:ascii="宋体" w:eastAsia="宋体" w:hAnsi="宋体"/>
                <w:szCs w:val="21"/>
              </w:rPr>
            </w:pPr>
          </w:p>
        </w:tc>
        <w:tc>
          <w:tcPr>
            <w:tcW w:w="709" w:type="dxa"/>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r w:rsidR="007924B7">
        <w:trPr>
          <w:cantSplit/>
          <w:trHeight w:val="300"/>
          <w:jc w:val="center"/>
        </w:trPr>
        <w:tc>
          <w:tcPr>
            <w:tcW w:w="704" w:type="dxa"/>
            <w:vAlign w:val="center"/>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4</w:t>
            </w:r>
            <w:r>
              <w:rPr>
                <w:rFonts w:ascii="宋体" w:eastAsia="宋体" w:hAnsi="宋体"/>
                <w:szCs w:val="21"/>
              </w:rPr>
              <w:t>0</w:t>
            </w:r>
          </w:p>
        </w:tc>
        <w:tc>
          <w:tcPr>
            <w:tcW w:w="1701" w:type="dxa"/>
            <w:vAlign w:val="center"/>
          </w:tcPr>
          <w:p w:rsidR="007924B7" w:rsidRDefault="007924B7">
            <w:pPr>
              <w:adjustRightInd w:val="0"/>
              <w:snapToGrid w:val="0"/>
              <w:spacing w:line="400" w:lineRule="exact"/>
              <w:rPr>
                <w:rFonts w:ascii="宋体" w:eastAsia="宋体" w:hAnsi="宋体"/>
                <w:szCs w:val="21"/>
              </w:rPr>
            </w:pPr>
          </w:p>
        </w:tc>
        <w:tc>
          <w:tcPr>
            <w:tcW w:w="709" w:type="dxa"/>
          </w:tcPr>
          <w:p w:rsidR="007924B7" w:rsidRDefault="00552C1E">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276" w:type="dxa"/>
            <w:vAlign w:val="center"/>
          </w:tcPr>
          <w:p w:rsidR="007924B7" w:rsidRDefault="007924B7">
            <w:pPr>
              <w:adjustRightInd w:val="0"/>
              <w:snapToGrid w:val="0"/>
              <w:spacing w:line="400" w:lineRule="exact"/>
              <w:rPr>
                <w:rFonts w:ascii="宋体" w:eastAsia="宋体" w:hAnsi="宋体"/>
                <w:szCs w:val="21"/>
              </w:rPr>
            </w:pPr>
          </w:p>
        </w:tc>
        <w:tc>
          <w:tcPr>
            <w:tcW w:w="1275" w:type="dxa"/>
            <w:vAlign w:val="center"/>
          </w:tcPr>
          <w:p w:rsidR="007924B7" w:rsidRDefault="007924B7">
            <w:pPr>
              <w:adjustRightInd w:val="0"/>
              <w:snapToGrid w:val="0"/>
              <w:spacing w:line="400" w:lineRule="exact"/>
              <w:jc w:val="center"/>
              <w:rPr>
                <w:rFonts w:ascii="宋体" w:eastAsia="宋体" w:hAnsi="宋体"/>
                <w:szCs w:val="21"/>
              </w:rPr>
            </w:pPr>
          </w:p>
        </w:tc>
        <w:tc>
          <w:tcPr>
            <w:tcW w:w="1843" w:type="dxa"/>
            <w:vAlign w:val="center"/>
          </w:tcPr>
          <w:p w:rsidR="007924B7" w:rsidRDefault="007924B7">
            <w:pPr>
              <w:adjustRightInd w:val="0"/>
              <w:snapToGrid w:val="0"/>
              <w:spacing w:line="400" w:lineRule="exact"/>
              <w:jc w:val="left"/>
              <w:rPr>
                <w:rFonts w:ascii="宋体" w:eastAsia="宋体" w:hAnsi="宋体"/>
                <w:szCs w:val="21"/>
              </w:rPr>
            </w:pPr>
          </w:p>
        </w:tc>
        <w:tc>
          <w:tcPr>
            <w:tcW w:w="1276" w:type="dxa"/>
            <w:vAlign w:val="center"/>
          </w:tcPr>
          <w:p w:rsidR="007924B7" w:rsidRDefault="007924B7">
            <w:pPr>
              <w:adjustRightInd w:val="0"/>
              <w:snapToGrid w:val="0"/>
              <w:spacing w:line="400" w:lineRule="exact"/>
              <w:jc w:val="center"/>
              <w:rPr>
                <w:rFonts w:ascii="宋体" w:eastAsia="宋体" w:hAnsi="宋体"/>
                <w:szCs w:val="21"/>
              </w:rPr>
            </w:pPr>
          </w:p>
        </w:tc>
      </w:tr>
    </w:tbl>
    <w:p w:rsidR="007924B7" w:rsidRDefault="00552C1E">
      <w:pPr>
        <w:spacing w:line="400" w:lineRule="exact"/>
        <w:rPr>
          <w:rFonts w:ascii="宋体" w:eastAsia="宋体" w:hAnsi="宋体"/>
        </w:rPr>
      </w:pPr>
      <w:r>
        <w:rPr>
          <w:rFonts w:ascii="宋体" w:eastAsia="宋体" w:hAnsi="宋体" w:hint="eastAsia"/>
        </w:rPr>
        <w:t xml:space="preserve">注: </w:t>
      </w:r>
    </w:p>
    <w:p w:rsidR="007924B7" w:rsidRDefault="00552C1E">
      <w:pPr>
        <w:spacing w:line="400" w:lineRule="exact"/>
        <w:ind w:firstLineChars="100" w:firstLine="210"/>
        <w:rPr>
          <w:rFonts w:ascii="宋体" w:eastAsia="宋体" w:hAnsi="宋体"/>
        </w:rPr>
      </w:pPr>
      <w:r>
        <w:rPr>
          <w:rFonts w:ascii="宋体" w:eastAsia="宋体" w:hAnsi="宋体"/>
        </w:rPr>
        <w:t>1</w:t>
      </w:r>
      <w:r>
        <w:rPr>
          <w:rFonts w:ascii="宋体" w:eastAsia="宋体" w:hAnsi="宋体" w:hint="eastAsia"/>
        </w:rPr>
        <w:t>、请根据产品组成在本表“有/否”栏进行填写，若有，则</w:t>
      </w:r>
      <w:r>
        <w:rPr>
          <w:rFonts w:ascii="宋体" w:eastAsia="宋体" w:hAnsi="宋体" w:hint="eastAsia"/>
        </w:rPr>
        <w:sym w:font="Wingdings" w:char="F0FE"/>
      </w:r>
      <w:r>
        <w:rPr>
          <w:rFonts w:ascii="宋体" w:eastAsia="宋体" w:hAnsi="宋体" w:hint="eastAsia"/>
        </w:rPr>
        <w:t>；若否，则</w:t>
      </w:r>
      <w:r>
        <w:rPr>
          <w:rFonts w:ascii="宋体" w:eastAsia="宋体" w:hAnsi="宋体" w:hint="eastAsia"/>
        </w:rPr>
        <w:sym w:font="Wingdings" w:char="F0FD"/>
      </w:r>
      <w:r>
        <w:rPr>
          <w:rFonts w:ascii="宋体" w:eastAsia="宋体" w:hAnsi="宋体" w:hint="eastAsia"/>
          <w:szCs w:val="21"/>
        </w:rPr>
        <w:t>。</w:t>
      </w:r>
    </w:p>
    <w:p w:rsidR="007924B7" w:rsidRDefault="00552C1E">
      <w:pPr>
        <w:spacing w:line="400" w:lineRule="exact"/>
        <w:ind w:firstLineChars="100" w:firstLine="210"/>
        <w:rPr>
          <w:rFonts w:ascii="宋体" w:eastAsia="宋体" w:hAnsi="宋体"/>
        </w:rPr>
      </w:pPr>
      <w:r>
        <w:rPr>
          <w:rFonts w:ascii="宋体" w:eastAsia="宋体" w:hAnsi="宋体" w:hint="eastAsia"/>
        </w:rPr>
        <w:t>2、请在“认证标准”</w:t>
      </w:r>
      <w:proofErr w:type="gramStart"/>
      <w:r>
        <w:rPr>
          <w:rFonts w:ascii="宋体" w:eastAsia="宋体" w:hAnsi="宋体" w:hint="eastAsia"/>
        </w:rPr>
        <w:t>栏勾选或</w:t>
      </w:r>
      <w:proofErr w:type="gramEnd"/>
      <w:r>
        <w:rPr>
          <w:rFonts w:ascii="宋体" w:eastAsia="宋体" w:hAnsi="宋体" w:hint="eastAsia"/>
        </w:rPr>
        <w:t>填写对应安</w:t>
      </w:r>
      <w:proofErr w:type="gramStart"/>
      <w:r>
        <w:rPr>
          <w:rFonts w:ascii="宋体" w:eastAsia="宋体" w:hAnsi="宋体" w:hint="eastAsia"/>
        </w:rPr>
        <w:t>规</w:t>
      </w:r>
      <w:proofErr w:type="gramEnd"/>
      <w:r>
        <w:rPr>
          <w:rFonts w:ascii="宋体" w:eastAsia="宋体" w:hAnsi="宋体" w:hint="eastAsia"/>
        </w:rPr>
        <w:t>标准。</w:t>
      </w:r>
    </w:p>
    <w:p w:rsidR="007924B7" w:rsidRDefault="00552C1E">
      <w:pPr>
        <w:spacing w:line="400" w:lineRule="exact"/>
        <w:ind w:firstLineChars="100" w:firstLine="210"/>
        <w:rPr>
          <w:rFonts w:ascii="宋体" w:eastAsia="宋体" w:hAnsi="宋体"/>
        </w:rPr>
      </w:pPr>
      <w:r>
        <w:rPr>
          <w:rFonts w:ascii="宋体" w:eastAsia="宋体" w:hAnsi="宋体"/>
        </w:rPr>
        <w:t>3</w:t>
      </w:r>
      <w:r>
        <w:rPr>
          <w:rFonts w:ascii="宋体" w:eastAsia="宋体" w:hAnsi="宋体" w:hint="eastAsia"/>
        </w:rPr>
        <w:t>、若有其他关键件，请补充填写。</w:t>
      </w:r>
    </w:p>
    <w:p w:rsidR="007924B7" w:rsidRDefault="00552C1E">
      <w:pPr>
        <w:spacing w:line="400" w:lineRule="exact"/>
        <w:ind w:firstLineChars="100" w:firstLine="210"/>
        <w:rPr>
          <w:rFonts w:ascii="宋体" w:eastAsia="宋体" w:hAnsi="宋体" w:cs="Times New Roman"/>
          <w:szCs w:val="21"/>
        </w:rPr>
      </w:pPr>
      <w:r>
        <w:rPr>
          <w:rFonts w:ascii="宋体" w:eastAsia="宋体" w:hAnsi="宋体"/>
        </w:rPr>
        <w:t>4</w:t>
      </w:r>
      <w:r>
        <w:rPr>
          <w:rFonts w:ascii="宋体" w:eastAsia="宋体" w:hAnsi="宋体" w:hint="eastAsia"/>
        </w:rPr>
        <w:t>、</w:t>
      </w:r>
      <w:r>
        <w:rPr>
          <w:rFonts w:ascii="宋体" w:eastAsia="宋体" w:hAnsi="宋体" w:hint="eastAsia"/>
          <w:bCs/>
        </w:rPr>
        <w:t>按该表上顺序附上适用的关键件安</w:t>
      </w:r>
      <w:proofErr w:type="gramStart"/>
      <w:r>
        <w:rPr>
          <w:rFonts w:ascii="宋体" w:eastAsia="宋体" w:hAnsi="宋体" w:hint="eastAsia"/>
          <w:bCs/>
        </w:rPr>
        <w:t>规</w:t>
      </w:r>
      <w:proofErr w:type="gramEnd"/>
      <w:r>
        <w:rPr>
          <w:rFonts w:ascii="宋体" w:eastAsia="宋体" w:hAnsi="宋体" w:hint="eastAsia"/>
          <w:bCs/>
        </w:rPr>
        <w:t>证书和技术参数资料。</w:t>
      </w:r>
    </w:p>
    <w:p w:rsidR="007924B7" w:rsidRDefault="00552C1E">
      <w:pPr>
        <w:widowControl/>
        <w:jc w:val="center"/>
        <w:rPr>
          <w:rFonts w:ascii="宋体" w:eastAsia="宋体" w:hAnsi="宋体"/>
        </w:rPr>
        <w:sectPr w:rsidR="007924B7">
          <w:pgSz w:w="11906" w:h="16838"/>
          <w:pgMar w:top="1440" w:right="1800" w:bottom="1440" w:left="1800" w:header="851" w:footer="992" w:gutter="0"/>
          <w:pgNumType w:fmt="numberInDash" w:start="1" w:chapStyle="1"/>
          <w:cols w:space="425"/>
          <w:docGrid w:type="lines" w:linePitch="312"/>
        </w:sectPr>
      </w:pPr>
      <w:r>
        <w:rPr>
          <w:rFonts w:ascii="宋体" w:eastAsia="宋体" w:hAnsi="宋体"/>
        </w:rPr>
        <w:br w:type="page"/>
      </w:r>
    </w:p>
    <w:p w:rsidR="007924B7" w:rsidRDefault="00552C1E">
      <w:pPr>
        <w:widowControl/>
        <w:spacing w:line="440" w:lineRule="exact"/>
        <w:jc w:val="left"/>
        <w:rPr>
          <w:rFonts w:ascii="宋体" w:eastAsia="宋体" w:hAnsi="宋体"/>
          <w:b/>
          <w:bCs/>
          <w:sz w:val="28"/>
          <w:szCs w:val="28"/>
        </w:rPr>
      </w:pPr>
      <w:bookmarkStart w:id="4" w:name="附件5"/>
      <w:bookmarkEnd w:id="4"/>
      <w:r>
        <w:rPr>
          <w:rFonts w:ascii="宋体" w:eastAsia="宋体" w:hAnsi="宋体" w:hint="eastAsia"/>
          <w:b/>
          <w:bCs/>
          <w:sz w:val="28"/>
          <w:szCs w:val="28"/>
        </w:rPr>
        <w:lastRenderedPageBreak/>
        <w:t>附件5</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网电源变压器参数表</w:t>
      </w:r>
    </w:p>
    <w:tbl>
      <w:tblPr>
        <w:tblW w:w="5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915"/>
        <w:gridCol w:w="1472"/>
        <w:gridCol w:w="101"/>
        <w:gridCol w:w="735"/>
        <w:gridCol w:w="40"/>
        <w:gridCol w:w="2125"/>
        <w:gridCol w:w="224"/>
        <w:gridCol w:w="114"/>
        <w:gridCol w:w="2873"/>
      </w:tblGrid>
      <w:tr w:rsidR="007924B7">
        <w:trPr>
          <w:cantSplit/>
          <w:trHeight w:val="24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7924B7" w:rsidRDefault="00552C1E">
            <w:pPr>
              <w:snapToGrid w:val="0"/>
              <w:rPr>
                <w:rFonts w:ascii="宋体" w:eastAsia="宋体" w:hAnsi="宋体"/>
                <w:b/>
                <w:bCs/>
                <w:szCs w:val="21"/>
              </w:rPr>
            </w:pPr>
            <w:r>
              <w:rPr>
                <w:rFonts w:ascii="宋体" w:eastAsia="宋体" w:hAnsi="宋体" w:hint="eastAsia"/>
                <w:b/>
                <w:bCs/>
              </w:rPr>
              <w:t>设备中变压器代号：</w:t>
            </w:r>
          </w:p>
        </w:tc>
      </w:tr>
      <w:tr w:rsidR="007924B7">
        <w:trPr>
          <w:cantSplit/>
          <w:trHeight w:val="448"/>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7924B7" w:rsidRDefault="00552C1E">
            <w:pPr>
              <w:snapToGrid w:val="0"/>
              <w:rPr>
                <w:rFonts w:ascii="宋体" w:eastAsia="宋体" w:hAnsi="宋体"/>
                <w:b/>
                <w:bCs/>
              </w:rPr>
            </w:pPr>
            <w:r>
              <w:rPr>
                <w:rFonts w:ascii="宋体" w:eastAsia="宋体" w:hAnsi="宋体" w:hint="eastAsia"/>
                <w:b/>
                <w:bCs/>
              </w:rPr>
              <w:t>变压器材料绝缘等级：</w:t>
            </w:r>
            <w:r>
              <w:rPr>
                <w:rFonts w:ascii="MS Mincho" w:eastAsia="MS Mincho" w:hAnsi="MS Mincho" w:cs="MS Mincho" w:hint="eastAsia"/>
                <w:sz w:val="18"/>
                <w:szCs w:val="18"/>
              </w:rPr>
              <w:t>☐</w:t>
            </w:r>
            <w:r>
              <w:rPr>
                <w:rFonts w:ascii="宋体" w:eastAsia="宋体" w:hAnsi="宋体" w:hint="eastAsia"/>
                <w:b/>
                <w:bCs/>
              </w:rPr>
              <w:t>A</w:t>
            </w:r>
            <w:proofErr w:type="gramStart"/>
            <w:r>
              <w:rPr>
                <w:rFonts w:ascii="宋体" w:eastAsia="宋体" w:hAnsi="宋体" w:hint="eastAsia"/>
                <w:b/>
                <w:bCs/>
              </w:rPr>
              <w:t>级材料</w:t>
            </w:r>
            <w:proofErr w:type="gramEnd"/>
            <w:r>
              <w:rPr>
                <w:rFonts w:ascii="宋体" w:eastAsia="宋体" w:hAnsi="宋体" w:hint="eastAsia"/>
                <w:b/>
                <w:bCs/>
              </w:rPr>
              <w:t xml:space="preserve">    </w:t>
            </w:r>
            <w:r>
              <w:rPr>
                <w:rFonts w:ascii="MS Mincho" w:eastAsia="MS Mincho" w:hAnsi="MS Mincho" w:cs="MS Mincho" w:hint="eastAsia"/>
                <w:sz w:val="18"/>
                <w:szCs w:val="18"/>
              </w:rPr>
              <w:t>☐</w:t>
            </w:r>
            <w:r>
              <w:rPr>
                <w:rFonts w:ascii="宋体" w:eastAsia="宋体" w:hAnsi="宋体" w:hint="eastAsia"/>
                <w:b/>
                <w:bCs/>
              </w:rPr>
              <w:t>B</w:t>
            </w:r>
            <w:proofErr w:type="gramStart"/>
            <w:r>
              <w:rPr>
                <w:rFonts w:ascii="宋体" w:eastAsia="宋体" w:hAnsi="宋体" w:hint="eastAsia"/>
                <w:b/>
                <w:bCs/>
              </w:rPr>
              <w:t>级材料</w:t>
            </w:r>
            <w:proofErr w:type="gramEnd"/>
            <w:r>
              <w:rPr>
                <w:rFonts w:ascii="宋体" w:eastAsia="宋体" w:hAnsi="宋体" w:hint="eastAsia"/>
                <w:b/>
                <w:bCs/>
              </w:rPr>
              <w:t xml:space="preserve">    </w:t>
            </w:r>
            <w:r>
              <w:rPr>
                <w:rFonts w:ascii="MS Mincho" w:eastAsia="MS Mincho" w:hAnsi="MS Mincho" w:cs="MS Mincho" w:hint="eastAsia"/>
                <w:sz w:val="18"/>
                <w:szCs w:val="18"/>
              </w:rPr>
              <w:t>☐</w:t>
            </w:r>
            <w:r>
              <w:rPr>
                <w:rFonts w:ascii="宋体" w:eastAsia="宋体" w:hAnsi="宋体" w:hint="eastAsia"/>
                <w:b/>
                <w:bCs/>
              </w:rPr>
              <w:t>E</w:t>
            </w:r>
            <w:proofErr w:type="gramStart"/>
            <w:r>
              <w:rPr>
                <w:rFonts w:ascii="宋体" w:eastAsia="宋体" w:hAnsi="宋体" w:hint="eastAsia"/>
                <w:b/>
                <w:bCs/>
              </w:rPr>
              <w:t>级材料</w:t>
            </w:r>
            <w:proofErr w:type="gramEnd"/>
            <w:r>
              <w:rPr>
                <w:rFonts w:ascii="宋体" w:eastAsia="宋体" w:hAnsi="宋体" w:hint="eastAsia"/>
                <w:b/>
                <w:bCs/>
              </w:rPr>
              <w:t xml:space="preserve">    </w:t>
            </w:r>
            <w:r>
              <w:rPr>
                <w:rFonts w:ascii="MS Mincho" w:eastAsia="MS Mincho" w:hAnsi="MS Mincho" w:cs="MS Mincho" w:hint="eastAsia"/>
                <w:sz w:val="18"/>
                <w:szCs w:val="18"/>
              </w:rPr>
              <w:t>☐</w:t>
            </w:r>
            <w:r>
              <w:rPr>
                <w:rFonts w:ascii="宋体" w:eastAsia="宋体" w:hAnsi="宋体" w:hint="eastAsia"/>
                <w:b/>
                <w:bCs/>
              </w:rPr>
              <w:t>F</w:t>
            </w:r>
            <w:proofErr w:type="gramStart"/>
            <w:r>
              <w:rPr>
                <w:rFonts w:ascii="宋体" w:eastAsia="宋体" w:hAnsi="宋体" w:hint="eastAsia"/>
                <w:b/>
                <w:bCs/>
              </w:rPr>
              <w:t>级材料</w:t>
            </w:r>
            <w:proofErr w:type="gramEnd"/>
            <w:r>
              <w:rPr>
                <w:rFonts w:ascii="宋体" w:eastAsia="宋体" w:hAnsi="宋体" w:hint="eastAsia"/>
                <w:b/>
                <w:bCs/>
              </w:rPr>
              <w:t xml:space="preserve">    </w:t>
            </w:r>
            <w:r>
              <w:rPr>
                <w:rFonts w:ascii="MS Mincho" w:eastAsia="MS Mincho" w:hAnsi="MS Mincho" w:cs="MS Mincho" w:hint="eastAsia"/>
                <w:sz w:val="18"/>
                <w:szCs w:val="18"/>
              </w:rPr>
              <w:t>☐</w:t>
            </w:r>
            <w:r>
              <w:rPr>
                <w:rFonts w:ascii="宋体" w:eastAsia="宋体" w:hAnsi="宋体" w:hint="eastAsia"/>
                <w:b/>
                <w:bCs/>
              </w:rPr>
              <w:t>H</w:t>
            </w:r>
            <w:proofErr w:type="gramStart"/>
            <w:r>
              <w:rPr>
                <w:rFonts w:ascii="宋体" w:eastAsia="宋体" w:hAnsi="宋体" w:hint="eastAsia"/>
                <w:b/>
                <w:bCs/>
              </w:rPr>
              <w:t>级材料</w:t>
            </w:r>
            <w:proofErr w:type="gramEnd"/>
          </w:p>
        </w:tc>
      </w:tr>
      <w:tr w:rsidR="007924B7">
        <w:trPr>
          <w:cantSplit/>
          <w:trHeight w:val="269"/>
          <w:jc w:val="center"/>
        </w:trPr>
        <w:tc>
          <w:tcPr>
            <w:tcW w:w="1667"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rPr>
                <w:rFonts w:ascii="宋体" w:eastAsia="宋体" w:hAnsi="宋体"/>
                <w:b/>
                <w:bCs/>
              </w:rPr>
            </w:pPr>
            <w:r>
              <w:rPr>
                <w:rFonts w:ascii="宋体" w:eastAsia="宋体" w:hAnsi="宋体" w:hint="eastAsia"/>
                <w:b/>
                <w:bCs/>
              </w:rPr>
              <w:t>初级绕组</w:t>
            </w:r>
          </w:p>
        </w:tc>
        <w:tc>
          <w:tcPr>
            <w:tcW w:w="1582" w:type="pct"/>
            <w:gridSpan w:val="3"/>
            <w:tcBorders>
              <w:top w:val="single" w:sz="4" w:space="0" w:color="auto"/>
              <w:left w:val="nil"/>
              <w:bottom w:val="single" w:sz="4" w:space="0" w:color="auto"/>
              <w:right w:val="single" w:sz="4" w:space="0" w:color="auto"/>
            </w:tcBorders>
            <w:shd w:val="clear" w:color="auto" w:fill="FFFFFF"/>
            <w:vAlign w:val="center"/>
          </w:tcPr>
          <w:p w:rsidR="007924B7" w:rsidRDefault="00552C1E">
            <w:pPr>
              <w:snapToGrid w:val="0"/>
              <w:spacing w:line="360" w:lineRule="exact"/>
              <w:rPr>
                <w:rFonts w:ascii="宋体" w:eastAsia="宋体" w:hAnsi="宋体"/>
              </w:rPr>
            </w:pPr>
            <w:r>
              <w:rPr>
                <w:rFonts w:ascii="宋体" w:eastAsia="宋体" w:hAnsi="宋体" w:hint="eastAsia"/>
              </w:rPr>
              <w:t>输入电压：</w:t>
            </w:r>
            <w:r>
              <w:rPr>
                <w:rFonts w:ascii="宋体" w:eastAsia="宋体" w:hAnsi="宋体" w:hint="eastAsia"/>
                <w:u w:val="single"/>
              </w:rPr>
              <w:t xml:space="preserve">     </w:t>
            </w:r>
            <w:r>
              <w:rPr>
                <w:rFonts w:ascii="宋体" w:eastAsia="宋体" w:hAnsi="宋体" w:hint="eastAsia"/>
              </w:rPr>
              <w:t>V</w:t>
            </w:r>
          </w:p>
        </w:tc>
        <w:tc>
          <w:tcPr>
            <w:tcW w:w="1751" w:type="pct"/>
            <w:gridSpan w:val="3"/>
            <w:tcBorders>
              <w:top w:val="single" w:sz="4" w:space="0" w:color="auto"/>
              <w:left w:val="nil"/>
              <w:bottom w:val="single" w:sz="4" w:space="0" w:color="auto"/>
              <w:right w:val="single" w:sz="4" w:space="0" w:color="auto"/>
            </w:tcBorders>
            <w:shd w:val="clear" w:color="auto" w:fill="FFFFFF"/>
            <w:vAlign w:val="center"/>
          </w:tcPr>
          <w:p w:rsidR="007924B7" w:rsidRDefault="00552C1E">
            <w:pPr>
              <w:snapToGrid w:val="0"/>
              <w:spacing w:line="360" w:lineRule="exact"/>
              <w:rPr>
                <w:rFonts w:ascii="宋体" w:eastAsia="宋体" w:hAnsi="宋体"/>
              </w:rPr>
            </w:pPr>
            <w:r>
              <w:rPr>
                <w:rFonts w:ascii="宋体" w:eastAsia="宋体" w:hAnsi="宋体" w:hint="eastAsia"/>
              </w:rPr>
              <w:t>额定输入电流：</w:t>
            </w:r>
            <w:r>
              <w:rPr>
                <w:rFonts w:ascii="宋体" w:eastAsia="宋体" w:hAnsi="宋体" w:hint="eastAsia"/>
                <w:u w:val="single"/>
              </w:rPr>
              <w:t xml:space="preserve">     </w:t>
            </w:r>
            <w:r>
              <w:rPr>
                <w:rFonts w:ascii="宋体" w:eastAsia="宋体" w:hAnsi="宋体" w:hint="eastAsia"/>
              </w:rPr>
              <w:t xml:space="preserve"> A</w:t>
            </w:r>
          </w:p>
        </w:tc>
      </w:tr>
      <w:tr w:rsidR="007924B7">
        <w:trPr>
          <w:cantSplit/>
          <w:trHeight w:val="317"/>
          <w:jc w:val="center"/>
        </w:trPr>
        <w:tc>
          <w:tcPr>
            <w:tcW w:w="310" w:type="pct"/>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4690" w:type="pct"/>
            <w:gridSpan w:val="9"/>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trHeight w:val="647"/>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4690" w:type="pct"/>
            <w:gridSpan w:val="9"/>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trHeight w:val="413"/>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4690" w:type="pct"/>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4690" w:type="pct"/>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r w:rsidR="007924B7">
        <w:trPr>
          <w:cantSplit/>
          <w:trHeight w:val="407"/>
          <w:jc w:val="center"/>
        </w:trPr>
        <w:tc>
          <w:tcPr>
            <w:tcW w:w="1612"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rPr>
                <w:rFonts w:ascii="宋体" w:eastAsia="宋体" w:hAnsi="宋体"/>
                <w:b/>
                <w:bCs/>
              </w:rPr>
            </w:pPr>
            <w:r>
              <w:rPr>
                <w:rFonts w:ascii="宋体" w:eastAsia="宋体" w:hAnsi="宋体" w:hint="eastAsia"/>
                <w:b/>
                <w:bCs/>
              </w:rPr>
              <w:t>次级绕组</w:t>
            </w:r>
          </w:p>
        </w:tc>
        <w:tc>
          <w:tcPr>
            <w:tcW w:w="3388" w:type="pct"/>
            <w:gridSpan w:val="7"/>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宋体" w:eastAsia="宋体" w:hAnsi="宋体" w:hint="eastAsia"/>
              </w:rPr>
              <w:t>次级绕组一共有  组</w:t>
            </w:r>
          </w:p>
        </w:tc>
      </w:tr>
      <w:tr w:rsidR="007924B7">
        <w:trPr>
          <w:cantSplit/>
          <w:trHeight w:val="178"/>
          <w:jc w:val="center"/>
        </w:trPr>
        <w:tc>
          <w:tcPr>
            <w:tcW w:w="809" w:type="pct"/>
            <w:gridSpan w:val="2"/>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rPr>
                <w:rFonts w:ascii="宋体" w:eastAsia="宋体" w:hAnsi="宋体"/>
                <w:b/>
                <w:bCs/>
              </w:rPr>
            </w:pPr>
            <w:r>
              <w:rPr>
                <w:rFonts w:ascii="宋体" w:eastAsia="宋体" w:hAnsi="宋体" w:hint="eastAsia"/>
                <w:b/>
                <w:bCs/>
              </w:rPr>
              <w:t>次级绕组1</w:t>
            </w:r>
          </w:p>
        </w:tc>
        <w:tc>
          <w:tcPr>
            <w:tcW w:w="1281" w:type="pct"/>
            <w:gridSpan w:val="4"/>
            <w:tcBorders>
              <w:top w:val="single" w:sz="4" w:space="0" w:color="auto"/>
              <w:left w:val="nil"/>
              <w:bottom w:val="single" w:sz="4" w:space="0" w:color="auto"/>
              <w:right w:val="single" w:sz="4" w:space="0" w:color="auto"/>
            </w:tcBorders>
            <w:shd w:val="clear" w:color="auto" w:fill="FFFFFF"/>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输出电压 (V)</w:t>
            </w:r>
          </w:p>
        </w:tc>
        <w:tc>
          <w:tcPr>
            <w:tcW w:w="1281" w:type="pct"/>
            <w:gridSpan w:val="2"/>
            <w:tcBorders>
              <w:top w:val="single" w:sz="4" w:space="0" w:color="auto"/>
              <w:left w:val="nil"/>
              <w:bottom w:val="single" w:sz="4" w:space="0" w:color="auto"/>
              <w:right w:val="single" w:sz="4" w:space="0" w:color="auto"/>
            </w:tcBorders>
            <w:shd w:val="clear" w:color="auto" w:fill="FFFFFF"/>
            <w:vAlign w:val="center"/>
          </w:tcPr>
          <w:p w:rsidR="007924B7" w:rsidRDefault="00552C1E">
            <w:pPr>
              <w:snapToGrid w:val="0"/>
              <w:ind w:right="-112"/>
              <w:jc w:val="center"/>
              <w:rPr>
                <w:rFonts w:ascii="宋体" w:eastAsia="宋体" w:hAnsi="宋体"/>
              </w:rPr>
            </w:pPr>
            <w:r>
              <w:rPr>
                <w:rFonts w:ascii="宋体" w:eastAsia="宋体" w:hAnsi="宋体" w:hint="eastAsia"/>
              </w:rPr>
              <w:t>额定输出电流 (A)</w:t>
            </w:r>
          </w:p>
        </w:tc>
        <w:tc>
          <w:tcPr>
            <w:tcW w:w="1629" w:type="pct"/>
            <w:gridSpan w:val="2"/>
            <w:tcBorders>
              <w:top w:val="single" w:sz="4" w:space="0" w:color="auto"/>
              <w:left w:val="nil"/>
              <w:bottom w:val="single" w:sz="4" w:space="0" w:color="auto"/>
              <w:right w:val="single" w:sz="4" w:space="0" w:color="auto"/>
            </w:tcBorders>
            <w:shd w:val="clear" w:color="auto" w:fill="FFFFFF"/>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正常工作电流 (A)</w:t>
            </w:r>
          </w:p>
        </w:tc>
      </w:tr>
      <w:tr w:rsidR="007924B7">
        <w:trPr>
          <w:cantSplit/>
          <w:jc w:val="center"/>
        </w:trPr>
        <w:tc>
          <w:tcPr>
            <w:tcW w:w="0" w:type="auto"/>
            <w:gridSpan w:val="2"/>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1281" w:type="pct"/>
            <w:gridSpan w:val="4"/>
            <w:tcBorders>
              <w:top w:val="nil"/>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b/>
                <w:bCs/>
              </w:rPr>
            </w:pPr>
          </w:p>
        </w:tc>
        <w:tc>
          <w:tcPr>
            <w:tcW w:w="1281" w:type="pct"/>
            <w:gridSpan w:val="2"/>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b/>
                <w:bCs/>
              </w:rPr>
            </w:pPr>
          </w:p>
        </w:tc>
        <w:tc>
          <w:tcPr>
            <w:tcW w:w="1629" w:type="pct"/>
            <w:gridSpan w:val="2"/>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b/>
                <w:bCs/>
              </w:rPr>
            </w:pPr>
          </w:p>
        </w:tc>
      </w:tr>
      <w:tr w:rsidR="007924B7">
        <w:trPr>
          <w:cantSplit/>
          <w:trHeight w:val="365"/>
          <w:jc w:val="center"/>
        </w:trPr>
        <w:tc>
          <w:tcPr>
            <w:tcW w:w="310" w:type="pct"/>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8600" w:type="dxa"/>
            <w:gridSpan w:val="9"/>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trHeight w:val="304"/>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r w:rsidR="007924B7">
        <w:trPr>
          <w:cantSplit/>
          <w:jc w:val="center"/>
        </w:trPr>
        <w:tc>
          <w:tcPr>
            <w:tcW w:w="809" w:type="pct"/>
            <w:gridSpan w:val="2"/>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rPr>
                <w:rFonts w:ascii="宋体" w:eastAsia="宋体" w:hAnsi="宋体"/>
                <w:b/>
                <w:bCs/>
              </w:rPr>
            </w:pPr>
            <w:r>
              <w:rPr>
                <w:rFonts w:ascii="宋体" w:eastAsia="宋体" w:hAnsi="宋体" w:hint="eastAsia"/>
                <w:b/>
                <w:bCs/>
              </w:rPr>
              <w:t>次级绕组2</w:t>
            </w:r>
          </w:p>
        </w:tc>
        <w:tc>
          <w:tcPr>
            <w:tcW w:w="1281" w:type="pct"/>
            <w:gridSpan w:val="4"/>
            <w:tcBorders>
              <w:top w:val="single" w:sz="4" w:space="0" w:color="auto"/>
              <w:left w:val="nil"/>
              <w:bottom w:val="single" w:sz="4" w:space="0" w:color="auto"/>
              <w:right w:val="single" w:sz="4" w:space="0" w:color="auto"/>
            </w:tcBorders>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输出电压 (V)</w:t>
            </w:r>
          </w:p>
        </w:tc>
        <w:tc>
          <w:tcPr>
            <w:tcW w:w="1281" w:type="pct"/>
            <w:gridSpan w:val="2"/>
            <w:tcBorders>
              <w:top w:val="single" w:sz="4" w:space="0" w:color="auto"/>
              <w:left w:val="nil"/>
              <w:bottom w:val="single" w:sz="4" w:space="0" w:color="auto"/>
              <w:right w:val="single" w:sz="4" w:space="0" w:color="auto"/>
            </w:tcBorders>
            <w:vAlign w:val="center"/>
          </w:tcPr>
          <w:p w:rsidR="007924B7" w:rsidRDefault="00552C1E">
            <w:pPr>
              <w:snapToGrid w:val="0"/>
              <w:ind w:right="-112"/>
              <w:jc w:val="center"/>
              <w:rPr>
                <w:rFonts w:ascii="宋体" w:eastAsia="宋体" w:hAnsi="宋体"/>
              </w:rPr>
            </w:pPr>
            <w:r>
              <w:rPr>
                <w:rFonts w:ascii="宋体" w:eastAsia="宋体" w:hAnsi="宋体" w:hint="eastAsia"/>
              </w:rPr>
              <w:t>额定输出电流 (A)</w:t>
            </w:r>
          </w:p>
        </w:tc>
        <w:tc>
          <w:tcPr>
            <w:tcW w:w="1629" w:type="pct"/>
            <w:gridSpan w:val="2"/>
            <w:tcBorders>
              <w:top w:val="single" w:sz="4" w:space="0" w:color="auto"/>
              <w:left w:val="nil"/>
              <w:bottom w:val="single" w:sz="4" w:space="0" w:color="auto"/>
              <w:right w:val="single" w:sz="4" w:space="0" w:color="auto"/>
            </w:tcBorders>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正常工作电流 (A)</w:t>
            </w:r>
          </w:p>
        </w:tc>
      </w:tr>
      <w:tr w:rsidR="007924B7">
        <w:trPr>
          <w:cantSplit/>
          <w:jc w:val="center"/>
        </w:trPr>
        <w:tc>
          <w:tcPr>
            <w:tcW w:w="0" w:type="auto"/>
            <w:gridSpan w:val="2"/>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1281" w:type="pct"/>
            <w:gridSpan w:val="4"/>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b/>
                <w:bCs/>
              </w:rPr>
            </w:pPr>
          </w:p>
        </w:tc>
        <w:tc>
          <w:tcPr>
            <w:tcW w:w="1281" w:type="pct"/>
            <w:gridSpan w:val="2"/>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b/>
                <w:bCs/>
              </w:rPr>
            </w:pPr>
          </w:p>
        </w:tc>
        <w:tc>
          <w:tcPr>
            <w:tcW w:w="1629" w:type="pct"/>
            <w:gridSpan w:val="2"/>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b/>
                <w:bCs/>
              </w:rPr>
            </w:pPr>
          </w:p>
        </w:tc>
      </w:tr>
      <w:tr w:rsidR="007924B7">
        <w:trPr>
          <w:cantSplit/>
          <w:trHeight w:val="265"/>
          <w:jc w:val="center"/>
        </w:trPr>
        <w:tc>
          <w:tcPr>
            <w:tcW w:w="310" w:type="pct"/>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8600" w:type="dxa"/>
            <w:gridSpan w:val="9"/>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r w:rsidR="007924B7">
        <w:trPr>
          <w:cantSplit/>
          <w:jc w:val="center"/>
        </w:trPr>
        <w:tc>
          <w:tcPr>
            <w:tcW w:w="809" w:type="pct"/>
            <w:gridSpan w:val="2"/>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rPr>
                <w:rFonts w:ascii="宋体" w:eastAsia="宋体" w:hAnsi="宋体"/>
                <w:b/>
                <w:bCs/>
              </w:rPr>
            </w:pPr>
            <w:r>
              <w:rPr>
                <w:rFonts w:ascii="宋体" w:eastAsia="宋体" w:hAnsi="宋体" w:hint="eastAsia"/>
                <w:b/>
                <w:bCs/>
              </w:rPr>
              <w:t>次级绕组3</w:t>
            </w:r>
          </w:p>
        </w:tc>
        <w:tc>
          <w:tcPr>
            <w:tcW w:w="1259" w:type="pct"/>
            <w:gridSpan w:val="3"/>
            <w:tcBorders>
              <w:top w:val="single" w:sz="4" w:space="0" w:color="auto"/>
              <w:left w:val="nil"/>
              <w:bottom w:val="single" w:sz="4" w:space="0" w:color="auto"/>
              <w:right w:val="single" w:sz="4" w:space="0" w:color="auto"/>
            </w:tcBorders>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输出电压 (V)</w:t>
            </w:r>
          </w:p>
        </w:tc>
        <w:tc>
          <w:tcPr>
            <w:tcW w:w="1365" w:type="pct"/>
            <w:gridSpan w:val="4"/>
            <w:tcBorders>
              <w:top w:val="single" w:sz="4" w:space="0" w:color="auto"/>
              <w:left w:val="nil"/>
              <w:bottom w:val="single" w:sz="4" w:space="0" w:color="auto"/>
              <w:right w:val="single" w:sz="4" w:space="0" w:color="auto"/>
            </w:tcBorders>
            <w:vAlign w:val="center"/>
          </w:tcPr>
          <w:p w:rsidR="007924B7" w:rsidRDefault="00552C1E">
            <w:pPr>
              <w:snapToGrid w:val="0"/>
              <w:ind w:right="-112"/>
              <w:jc w:val="center"/>
              <w:rPr>
                <w:rFonts w:ascii="宋体" w:eastAsia="宋体" w:hAnsi="宋体"/>
              </w:rPr>
            </w:pPr>
            <w:r>
              <w:rPr>
                <w:rFonts w:ascii="宋体" w:eastAsia="宋体" w:hAnsi="宋体" w:hint="eastAsia"/>
              </w:rPr>
              <w:t>额定输出电流 (A)</w:t>
            </w:r>
          </w:p>
        </w:tc>
        <w:tc>
          <w:tcPr>
            <w:tcW w:w="1567" w:type="pct"/>
            <w:tcBorders>
              <w:top w:val="single" w:sz="4" w:space="0" w:color="auto"/>
              <w:left w:val="nil"/>
              <w:bottom w:val="single" w:sz="4" w:space="0" w:color="auto"/>
              <w:right w:val="single" w:sz="4" w:space="0" w:color="auto"/>
            </w:tcBorders>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正常工作电流 (A)</w:t>
            </w:r>
          </w:p>
        </w:tc>
      </w:tr>
      <w:tr w:rsidR="007924B7">
        <w:trPr>
          <w:cantSplit/>
          <w:trHeight w:val="247"/>
          <w:jc w:val="center"/>
        </w:trPr>
        <w:tc>
          <w:tcPr>
            <w:tcW w:w="0" w:type="auto"/>
            <w:gridSpan w:val="2"/>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1259" w:type="pct"/>
            <w:gridSpan w:val="3"/>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rPr>
            </w:pPr>
          </w:p>
        </w:tc>
        <w:tc>
          <w:tcPr>
            <w:tcW w:w="1365" w:type="pct"/>
            <w:gridSpan w:val="4"/>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rPr>
            </w:pPr>
          </w:p>
        </w:tc>
        <w:tc>
          <w:tcPr>
            <w:tcW w:w="1567" w:type="pct"/>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rPr>
            </w:pPr>
          </w:p>
        </w:tc>
      </w:tr>
      <w:tr w:rsidR="007924B7">
        <w:trPr>
          <w:cantSplit/>
          <w:jc w:val="center"/>
        </w:trPr>
        <w:tc>
          <w:tcPr>
            <w:tcW w:w="310" w:type="pct"/>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8600" w:type="dxa"/>
            <w:gridSpan w:val="9"/>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8600" w:type="dxa"/>
            <w:gridSpan w:val="9"/>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bl>
    <w:p w:rsidR="007924B7" w:rsidRDefault="007924B7">
      <w:pPr>
        <w:spacing w:line="440" w:lineRule="exact"/>
        <w:jc w:val="center"/>
        <w:rPr>
          <w:rFonts w:ascii="宋体" w:eastAsia="宋体" w:hAnsi="宋体"/>
          <w:b/>
          <w:bCs/>
          <w:sz w:val="28"/>
          <w:szCs w:val="28"/>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40"/>
        <w:gridCol w:w="90"/>
        <w:gridCol w:w="2374"/>
        <w:gridCol w:w="2410"/>
        <w:gridCol w:w="2976"/>
      </w:tblGrid>
      <w:tr w:rsidR="007924B7">
        <w:trPr>
          <w:cantSplit/>
          <w:trHeight w:val="178"/>
          <w:jc w:val="center"/>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924B7" w:rsidRDefault="00552C1E">
            <w:pPr>
              <w:spacing w:line="340" w:lineRule="atLeast"/>
              <w:rPr>
                <w:rFonts w:ascii="宋体" w:eastAsia="宋体" w:hAnsi="宋体"/>
                <w:b/>
                <w:bCs/>
              </w:rPr>
            </w:pPr>
            <w:r>
              <w:rPr>
                <w:rFonts w:ascii="宋体" w:eastAsia="宋体" w:hAnsi="宋体" w:hint="eastAsia"/>
                <w:b/>
                <w:bCs/>
              </w:rPr>
              <w:lastRenderedPageBreak/>
              <w:t>次级绕组4</w:t>
            </w:r>
          </w:p>
        </w:tc>
        <w:tc>
          <w:tcPr>
            <w:tcW w:w="2464" w:type="dxa"/>
            <w:gridSpan w:val="2"/>
            <w:tcBorders>
              <w:top w:val="single" w:sz="4" w:space="0" w:color="auto"/>
              <w:left w:val="nil"/>
              <w:bottom w:val="single" w:sz="4" w:space="0" w:color="auto"/>
              <w:right w:val="single" w:sz="4" w:space="0" w:color="auto"/>
            </w:tcBorders>
            <w:shd w:val="clear" w:color="auto" w:fill="FFFFFF"/>
            <w:vAlign w:val="center"/>
          </w:tcPr>
          <w:p w:rsidR="007924B7" w:rsidRDefault="00552C1E">
            <w:pPr>
              <w:spacing w:line="340" w:lineRule="atLeast"/>
              <w:ind w:left="-41" w:right="-112" w:hanging="14"/>
              <w:jc w:val="center"/>
              <w:rPr>
                <w:rFonts w:ascii="宋体" w:eastAsia="宋体" w:hAnsi="宋体"/>
              </w:rPr>
            </w:pPr>
            <w:r>
              <w:rPr>
                <w:rFonts w:ascii="宋体" w:eastAsia="宋体" w:hAnsi="宋体" w:hint="eastAsia"/>
              </w:rPr>
              <w:t>输出电压 (V)</w:t>
            </w:r>
          </w:p>
        </w:tc>
        <w:tc>
          <w:tcPr>
            <w:tcW w:w="2410" w:type="dxa"/>
            <w:tcBorders>
              <w:top w:val="single" w:sz="4" w:space="0" w:color="auto"/>
              <w:left w:val="nil"/>
              <w:bottom w:val="single" w:sz="4" w:space="0" w:color="auto"/>
              <w:right w:val="single" w:sz="4" w:space="0" w:color="auto"/>
            </w:tcBorders>
            <w:shd w:val="clear" w:color="auto" w:fill="FFFFFF"/>
            <w:vAlign w:val="center"/>
          </w:tcPr>
          <w:p w:rsidR="007924B7" w:rsidRDefault="00552C1E">
            <w:pPr>
              <w:spacing w:line="340" w:lineRule="atLeast"/>
              <w:ind w:right="-112"/>
              <w:jc w:val="center"/>
              <w:rPr>
                <w:rFonts w:ascii="宋体" w:eastAsia="宋体" w:hAnsi="宋体"/>
              </w:rPr>
            </w:pPr>
            <w:r>
              <w:rPr>
                <w:rFonts w:ascii="宋体" w:eastAsia="宋体" w:hAnsi="宋体" w:hint="eastAsia"/>
              </w:rPr>
              <w:t>额定输出电流 (A)</w:t>
            </w:r>
          </w:p>
        </w:tc>
        <w:tc>
          <w:tcPr>
            <w:tcW w:w="2976" w:type="dxa"/>
            <w:tcBorders>
              <w:top w:val="single" w:sz="4" w:space="0" w:color="auto"/>
              <w:left w:val="nil"/>
              <w:bottom w:val="single" w:sz="4" w:space="0" w:color="auto"/>
              <w:right w:val="single" w:sz="4" w:space="0" w:color="auto"/>
            </w:tcBorders>
            <w:shd w:val="clear" w:color="auto" w:fill="FFFFFF"/>
            <w:vAlign w:val="center"/>
          </w:tcPr>
          <w:p w:rsidR="007924B7" w:rsidRDefault="00552C1E">
            <w:pPr>
              <w:spacing w:line="340" w:lineRule="atLeast"/>
              <w:ind w:left="-41" w:right="-112" w:hanging="14"/>
              <w:jc w:val="center"/>
              <w:rPr>
                <w:rFonts w:ascii="宋体" w:eastAsia="宋体" w:hAnsi="宋体"/>
              </w:rPr>
            </w:pPr>
            <w:r>
              <w:rPr>
                <w:rFonts w:ascii="宋体" w:eastAsia="宋体" w:hAnsi="宋体" w:hint="eastAsia"/>
              </w:rPr>
              <w:t>正常工作电流 (A)</w:t>
            </w:r>
          </w:p>
        </w:tc>
      </w:tr>
      <w:tr w:rsidR="007924B7">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2464" w:type="dxa"/>
            <w:gridSpan w:val="2"/>
            <w:tcBorders>
              <w:top w:val="nil"/>
              <w:left w:val="nil"/>
              <w:bottom w:val="single" w:sz="4" w:space="0" w:color="auto"/>
              <w:right w:val="single" w:sz="4" w:space="0" w:color="auto"/>
            </w:tcBorders>
            <w:vAlign w:val="center"/>
          </w:tcPr>
          <w:p w:rsidR="007924B7" w:rsidRDefault="007924B7">
            <w:pPr>
              <w:spacing w:line="340" w:lineRule="atLeast"/>
              <w:rPr>
                <w:rFonts w:ascii="宋体" w:eastAsia="宋体" w:hAnsi="宋体"/>
                <w:b/>
                <w:bCs/>
              </w:rPr>
            </w:pPr>
          </w:p>
        </w:tc>
        <w:tc>
          <w:tcPr>
            <w:tcW w:w="2410" w:type="dxa"/>
            <w:tcBorders>
              <w:top w:val="single" w:sz="4" w:space="0" w:color="auto"/>
              <w:left w:val="nil"/>
              <w:bottom w:val="single" w:sz="4" w:space="0" w:color="auto"/>
              <w:right w:val="single" w:sz="4" w:space="0" w:color="auto"/>
            </w:tcBorders>
            <w:vAlign w:val="center"/>
          </w:tcPr>
          <w:p w:rsidR="007924B7" w:rsidRDefault="007924B7">
            <w:pPr>
              <w:spacing w:line="340" w:lineRule="atLeast"/>
              <w:rPr>
                <w:rFonts w:ascii="宋体" w:eastAsia="宋体" w:hAnsi="宋体"/>
                <w:b/>
                <w:bCs/>
              </w:rPr>
            </w:pPr>
          </w:p>
        </w:tc>
        <w:tc>
          <w:tcPr>
            <w:tcW w:w="2976" w:type="dxa"/>
            <w:tcBorders>
              <w:top w:val="single" w:sz="4" w:space="0" w:color="auto"/>
              <w:left w:val="nil"/>
              <w:bottom w:val="single" w:sz="4" w:space="0" w:color="auto"/>
              <w:right w:val="single" w:sz="4" w:space="0" w:color="auto"/>
            </w:tcBorders>
            <w:vAlign w:val="center"/>
          </w:tcPr>
          <w:p w:rsidR="007924B7" w:rsidRDefault="007924B7">
            <w:pPr>
              <w:spacing w:line="340" w:lineRule="atLeast"/>
              <w:rPr>
                <w:rFonts w:ascii="宋体" w:eastAsia="宋体" w:hAnsi="宋体"/>
                <w:b/>
                <w:bCs/>
              </w:rPr>
            </w:pPr>
          </w:p>
        </w:tc>
      </w:tr>
      <w:tr w:rsidR="007924B7">
        <w:trPr>
          <w:cantSplit/>
          <w:jc w:val="center"/>
        </w:trPr>
        <w:tc>
          <w:tcPr>
            <w:tcW w:w="574" w:type="dxa"/>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trHeight w:val="294"/>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r w:rsidR="007924B7">
        <w:trPr>
          <w:cantSplit/>
          <w:jc w:val="center"/>
        </w:trPr>
        <w:tc>
          <w:tcPr>
            <w:tcW w:w="1414" w:type="dxa"/>
            <w:gridSpan w:val="2"/>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40" w:lineRule="atLeast"/>
              <w:rPr>
                <w:rFonts w:ascii="宋体" w:eastAsia="宋体" w:hAnsi="宋体"/>
                <w:b/>
                <w:bCs/>
              </w:rPr>
            </w:pPr>
            <w:r>
              <w:rPr>
                <w:rFonts w:ascii="宋体" w:eastAsia="宋体" w:hAnsi="宋体" w:hint="eastAsia"/>
                <w:b/>
                <w:bCs/>
              </w:rPr>
              <w:t>次级绕组5</w:t>
            </w:r>
          </w:p>
        </w:tc>
        <w:tc>
          <w:tcPr>
            <w:tcW w:w="2464" w:type="dxa"/>
            <w:gridSpan w:val="2"/>
            <w:tcBorders>
              <w:top w:val="single" w:sz="4" w:space="0" w:color="auto"/>
              <w:left w:val="nil"/>
              <w:bottom w:val="single" w:sz="4" w:space="0" w:color="auto"/>
              <w:right w:val="single" w:sz="4" w:space="0" w:color="auto"/>
            </w:tcBorders>
            <w:vAlign w:val="center"/>
          </w:tcPr>
          <w:p w:rsidR="007924B7" w:rsidRDefault="00552C1E">
            <w:pPr>
              <w:snapToGrid w:val="0"/>
              <w:spacing w:line="340" w:lineRule="atLeast"/>
              <w:ind w:left="-41" w:right="-112" w:hanging="14"/>
              <w:jc w:val="center"/>
              <w:rPr>
                <w:rFonts w:ascii="宋体" w:eastAsia="宋体" w:hAnsi="宋体"/>
              </w:rPr>
            </w:pPr>
            <w:r>
              <w:rPr>
                <w:rFonts w:ascii="宋体" w:eastAsia="宋体" w:hAnsi="宋体" w:hint="eastAsia"/>
              </w:rPr>
              <w:t>输出电压 (V)</w:t>
            </w:r>
          </w:p>
        </w:tc>
        <w:tc>
          <w:tcPr>
            <w:tcW w:w="2410" w:type="dxa"/>
            <w:tcBorders>
              <w:top w:val="single" w:sz="4" w:space="0" w:color="auto"/>
              <w:left w:val="nil"/>
              <w:bottom w:val="single" w:sz="4" w:space="0" w:color="auto"/>
              <w:right w:val="single" w:sz="4" w:space="0" w:color="auto"/>
            </w:tcBorders>
            <w:vAlign w:val="center"/>
          </w:tcPr>
          <w:p w:rsidR="007924B7" w:rsidRDefault="00552C1E">
            <w:pPr>
              <w:snapToGrid w:val="0"/>
              <w:spacing w:line="340" w:lineRule="atLeast"/>
              <w:ind w:right="-112"/>
              <w:jc w:val="center"/>
              <w:rPr>
                <w:rFonts w:ascii="宋体" w:eastAsia="宋体" w:hAnsi="宋体"/>
              </w:rPr>
            </w:pPr>
            <w:r>
              <w:rPr>
                <w:rFonts w:ascii="宋体" w:eastAsia="宋体" w:hAnsi="宋体" w:hint="eastAsia"/>
              </w:rPr>
              <w:t>额定输出电流 (A)</w:t>
            </w:r>
          </w:p>
        </w:tc>
        <w:tc>
          <w:tcPr>
            <w:tcW w:w="2976" w:type="dxa"/>
            <w:tcBorders>
              <w:top w:val="single" w:sz="4" w:space="0" w:color="auto"/>
              <w:left w:val="nil"/>
              <w:bottom w:val="single" w:sz="4" w:space="0" w:color="auto"/>
              <w:right w:val="single" w:sz="4" w:space="0" w:color="auto"/>
            </w:tcBorders>
            <w:vAlign w:val="center"/>
          </w:tcPr>
          <w:p w:rsidR="007924B7" w:rsidRDefault="00552C1E">
            <w:pPr>
              <w:snapToGrid w:val="0"/>
              <w:spacing w:line="340" w:lineRule="atLeast"/>
              <w:ind w:left="-41" w:right="-112" w:hanging="14"/>
              <w:jc w:val="center"/>
              <w:rPr>
                <w:rFonts w:ascii="宋体" w:eastAsia="宋体" w:hAnsi="宋体"/>
              </w:rPr>
            </w:pPr>
            <w:r>
              <w:rPr>
                <w:rFonts w:ascii="宋体" w:eastAsia="宋体" w:hAnsi="宋体" w:hint="eastAsia"/>
              </w:rPr>
              <w:t>正常工作电流 (A)</w:t>
            </w:r>
          </w:p>
        </w:tc>
      </w:tr>
      <w:tr w:rsidR="007924B7">
        <w:trPr>
          <w:cantSplit/>
          <w:jc w:val="center"/>
        </w:trPr>
        <w:tc>
          <w:tcPr>
            <w:tcW w:w="0" w:type="auto"/>
            <w:gridSpan w:val="2"/>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2464" w:type="dxa"/>
            <w:gridSpan w:val="2"/>
            <w:tcBorders>
              <w:top w:val="single" w:sz="4" w:space="0" w:color="auto"/>
              <w:left w:val="nil"/>
              <w:bottom w:val="single" w:sz="4" w:space="0" w:color="auto"/>
              <w:right w:val="single" w:sz="4" w:space="0" w:color="auto"/>
            </w:tcBorders>
            <w:vAlign w:val="center"/>
          </w:tcPr>
          <w:p w:rsidR="007924B7" w:rsidRDefault="007924B7">
            <w:pPr>
              <w:snapToGrid w:val="0"/>
              <w:spacing w:line="340" w:lineRule="atLeast"/>
              <w:rPr>
                <w:rFonts w:ascii="宋体" w:eastAsia="宋体" w:hAnsi="宋体"/>
                <w:b/>
                <w:bCs/>
              </w:rPr>
            </w:pPr>
          </w:p>
        </w:tc>
        <w:tc>
          <w:tcPr>
            <w:tcW w:w="2410" w:type="dxa"/>
            <w:tcBorders>
              <w:top w:val="single" w:sz="4" w:space="0" w:color="auto"/>
              <w:left w:val="nil"/>
              <w:bottom w:val="single" w:sz="4" w:space="0" w:color="auto"/>
              <w:right w:val="single" w:sz="4" w:space="0" w:color="auto"/>
            </w:tcBorders>
            <w:vAlign w:val="center"/>
          </w:tcPr>
          <w:p w:rsidR="007924B7" w:rsidRDefault="007924B7">
            <w:pPr>
              <w:snapToGrid w:val="0"/>
              <w:spacing w:line="340" w:lineRule="atLeast"/>
              <w:rPr>
                <w:rFonts w:ascii="宋体" w:eastAsia="宋体" w:hAnsi="宋体"/>
                <w:b/>
                <w:bCs/>
              </w:rPr>
            </w:pPr>
          </w:p>
        </w:tc>
        <w:tc>
          <w:tcPr>
            <w:tcW w:w="2976" w:type="dxa"/>
            <w:tcBorders>
              <w:top w:val="single" w:sz="4" w:space="0" w:color="auto"/>
              <w:left w:val="nil"/>
              <w:bottom w:val="single" w:sz="4" w:space="0" w:color="auto"/>
              <w:right w:val="single" w:sz="4" w:space="0" w:color="auto"/>
            </w:tcBorders>
            <w:vAlign w:val="center"/>
          </w:tcPr>
          <w:p w:rsidR="007924B7" w:rsidRDefault="007924B7">
            <w:pPr>
              <w:snapToGrid w:val="0"/>
              <w:spacing w:line="340" w:lineRule="atLeast"/>
              <w:rPr>
                <w:rFonts w:ascii="宋体" w:eastAsia="宋体" w:hAnsi="宋体"/>
                <w:b/>
                <w:bCs/>
              </w:rPr>
            </w:pPr>
          </w:p>
        </w:tc>
      </w:tr>
      <w:tr w:rsidR="007924B7">
        <w:trPr>
          <w:cantSplit/>
          <w:jc w:val="center"/>
        </w:trPr>
        <w:tc>
          <w:tcPr>
            <w:tcW w:w="574" w:type="dxa"/>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r w:rsidR="007924B7">
        <w:trPr>
          <w:cantSplit/>
          <w:jc w:val="center"/>
        </w:trPr>
        <w:tc>
          <w:tcPr>
            <w:tcW w:w="1414" w:type="dxa"/>
            <w:gridSpan w:val="2"/>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40" w:lineRule="atLeast"/>
              <w:rPr>
                <w:rFonts w:ascii="宋体" w:eastAsia="宋体" w:hAnsi="宋体"/>
                <w:b/>
                <w:bCs/>
              </w:rPr>
            </w:pPr>
            <w:r>
              <w:rPr>
                <w:rFonts w:ascii="宋体" w:eastAsia="宋体" w:hAnsi="宋体" w:hint="eastAsia"/>
                <w:b/>
                <w:bCs/>
              </w:rPr>
              <w:t>次级绕组6</w:t>
            </w:r>
          </w:p>
        </w:tc>
        <w:tc>
          <w:tcPr>
            <w:tcW w:w="2464" w:type="dxa"/>
            <w:gridSpan w:val="2"/>
            <w:tcBorders>
              <w:top w:val="single" w:sz="4" w:space="0" w:color="auto"/>
              <w:left w:val="nil"/>
              <w:bottom w:val="single" w:sz="4" w:space="0" w:color="auto"/>
              <w:right w:val="single" w:sz="4" w:space="0" w:color="auto"/>
            </w:tcBorders>
            <w:vAlign w:val="center"/>
          </w:tcPr>
          <w:p w:rsidR="007924B7" w:rsidRDefault="00552C1E">
            <w:pPr>
              <w:snapToGrid w:val="0"/>
              <w:spacing w:line="340" w:lineRule="atLeast"/>
              <w:ind w:left="-41" w:right="-112" w:hanging="14"/>
              <w:jc w:val="center"/>
              <w:rPr>
                <w:rFonts w:ascii="宋体" w:eastAsia="宋体" w:hAnsi="宋体"/>
              </w:rPr>
            </w:pPr>
            <w:r>
              <w:rPr>
                <w:rFonts w:ascii="宋体" w:eastAsia="宋体" w:hAnsi="宋体" w:hint="eastAsia"/>
              </w:rPr>
              <w:t>输出电压 (V)</w:t>
            </w:r>
          </w:p>
        </w:tc>
        <w:tc>
          <w:tcPr>
            <w:tcW w:w="2410" w:type="dxa"/>
            <w:tcBorders>
              <w:top w:val="single" w:sz="4" w:space="0" w:color="auto"/>
              <w:left w:val="nil"/>
              <w:bottom w:val="single" w:sz="4" w:space="0" w:color="auto"/>
              <w:right w:val="single" w:sz="4" w:space="0" w:color="auto"/>
            </w:tcBorders>
            <w:vAlign w:val="center"/>
          </w:tcPr>
          <w:p w:rsidR="007924B7" w:rsidRDefault="00552C1E">
            <w:pPr>
              <w:snapToGrid w:val="0"/>
              <w:spacing w:line="340" w:lineRule="atLeast"/>
              <w:ind w:right="-112"/>
              <w:jc w:val="center"/>
              <w:rPr>
                <w:rFonts w:ascii="宋体" w:eastAsia="宋体" w:hAnsi="宋体"/>
              </w:rPr>
            </w:pPr>
            <w:r>
              <w:rPr>
                <w:rFonts w:ascii="宋体" w:eastAsia="宋体" w:hAnsi="宋体" w:hint="eastAsia"/>
              </w:rPr>
              <w:t>额定输出电流 (A)</w:t>
            </w:r>
          </w:p>
        </w:tc>
        <w:tc>
          <w:tcPr>
            <w:tcW w:w="2976" w:type="dxa"/>
            <w:tcBorders>
              <w:top w:val="single" w:sz="4" w:space="0" w:color="auto"/>
              <w:left w:val="nil"/>
              <w:bottom w:val="single" w:sz="4" w:space="0" w:color="auto"/>
              <w:right w:val="single" w:sz="4" w:space="0" w:color="auto"/>
            </w:tcBorders>
            <w:vAlign w:val="center"/>
          </w:tcPr>
          <w:p w:rsidR="007924B7" w:rsidRDefault="00552C1E">
            <w:pPr>
              <w:snapToGrid w:val="0"/>
              <w:spacing w:line="340" w:lineRule="atLeast"/>
              <w:ind w:left="-41" w:right="-112" w:hanging="14"/>
              <w:jc w:val="center"/>
              <w:rPr>
                <w:rFonts w:ascii="宋体" w:eastAsia="宋体" w:hAnsi="宋体"/>
              </w:rPr>
            </w:pPr>
            <w:r>
              <w:rPr>
                <w:rFonts w:ascii="宋体" w:eastAsia="宋体" w:hAnsi="宋体" w:hint="eastAsia"/>
              </w:rPr>
              <w:t>正常工作电流 (A)</w:t>
            </w:r>
          </w:p>
        </w:tc>
      </w:tr>
      <w:tr w:rsidR="007924B7">
        <w:trPr>
          <w:cantSplit/>
          <w:jc w:val="center"/>
        </w:trPr>
        <w:tc>
          <w:tcPr>
            <w:tcW w:w="0" w:type="auto"/>
            <w:gridSpan w:val="2"/>
            <w:vMerge/>
            <w:tcBorders>
              <w:top w:val="nil"/>
              <w:left w:val="single" w:sz="4" w:space="0" w:color="auto"/>
              <w:bottom w:val="single" w:sz="4" w:space="0" w:color="auto"/>
              <w:right w:val="single" w:sz="4" w:space="0" w:color="auto"/>
            </w:tcBorders>
            <w:vAlign w:val="center"/>
          </w:tcPr>
          <w:p w:rsidR="007924B7" w:rsidRDefault="007924B7">
            <w:pPr>
              <w:widowControl/>
              <w:snapToGrid w:val="0"/>
              <w:jc w:val="left"/>
              <w:rPr>
                <w:rFonts w:ascii="宋体" w:eastAsia="宋体" w:hAnsi="宋体"/>
                <w:b/>
                <w:bCs/>
                <w:szCs w:val="21"/>
              </w:rPr>
            </w:pPr>
          </w:p>
        </w:tc>
        <w:tc>
          <w:tcPr>
            <w:tcW w:w="2464" w:type="dxa"/>
            <w:gridSpan w:val="2"/>
            <w:tcBorders>
              <w:top w:val="single" w:sz="4" w:space="0" w:color="auto"/>
              <w:left w:val="nil"/>
              <w:bottom w:val="single" w:sz="4" w:space="0" w:color="auto"/>
              <w:right w:val="single" w:sz="4" w:space="0" w:color="auto"/>
            </w:tcBorders>
            <w:vAlign w:val="center"/>
          </w:tcPr>
          <w:p w:rsidR="007924B7" w:rsidRDefault="007924B7">
            <w:pPr>
              <w:snapToGrid w:val="0"/>
              <w:spacing w:line="340" w:lineRule="atLeast"/>
              <w:rPr>
                <w:rFonts w:ascii="宋体" w:eastAsia="宋体" w:hAnsi="宋体"/>
                <w:b/>
                <w:bCs/>
              </w:rPr>
            </w:pPr>
          </w:p>
        </w:tc>
        <w:tc>
          <w:tcPr>
            <w:tcW w:w="2410" w:type="dxa"/>
            <w:tcBorders>
              <w:top w:val="single" w:sz="4" w:space="0" w:color="auto"/>
              <w:left w:val="nil"/>
              <w:bottom w:val="single" w:sz="4" w:space="0" w:color="auto"/>
              <w:right w:val="single" w:sz="4" w:space="0" w:color="auto"/>
            </w:tcBorders>
            <w:vAlign w:val="center"/>
          </w:tcPr>
          <w:p w:rsidR="007924B7" w:rsidRDefault="007924B7">
            <w:pPr>
              <w:snapToGrid w:val="0"/>
              <w:spacing w:line="340" w:lineRule="atLeast"/>
              <w:rPr>
                <w:rFonts w:ascii="宋体" w:eastAsia="宋体" w:hAnsi="宋体"/>
                <w:b/>
                <w:bCs/>
              </w:rPr>
            </w:pPr>
          </w:p>
        </w:tc>
        <w:tc>
          <w:tcPr>
            <w:tcW w:w="2976" w:type="dxa"/>
            <w:tcBorders>
              <w:top w:val="single" w:sz="4" w:space="0" w:color="auto"/>
              <w:left w:val="nil"/>
              <w:bottom w:val="single" w:sz="4" w:space="0" w:color="auto"/>
              <w:right w:val="single" w:sz="4" w:space="0" w:color="auto"/>
            </w:tcBorders>
            <w:vAlign w:val="center"/>
          </w:tcPr>
          <w:p w:rsidR="007924B7" w:rsidRDefault="007924B7">
            <w:pPr>
              <w:snapToGrid w:val="0"/>
              <w:spacing w:line="340" w:lineRule="atLeast"/>
              <w:rPr>
                <w:rFonts w:ascii="宋体" w:eastAsia="宋体" w:hAnsi="宋体"/>
                <w:b/>
                <w:bCs/>
              </w:rPr>
            </w:pPr>
          </w:p>
        </w:tc>
      </w:tr>
      <w:tr w:rsidR="007924B7">
        <w:trPr>
          <w:cantSplit/>
          <w:jc w:val="center"/>
        </w:trPr>
        <w:tc>
          <w:tcPr>
            <w:tcW w:w="574" w:type="dxa"/>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napToGrid w:val="0"/>
              <w:spacing w:line="360" w:lineRule="exact"/>
              <w:jc w:val="left"/>
              <w:rPr>
                <w:rFonts w:ascii="宋体" w:eastAsia="宋体" w:hAnsi="宋体"/>
                <w:b/>
                <w:bCs/>
              </w:rPr>
            </w:pPr>
            <w:r>
              <w:rPr>
                <w:rFonts w:ascii="宋体" w:eastAsia="宋体" w:hAnsi="宋体" w:hint="eastAsia"/>
                <w:b/>
                <w:bCs/>
              </w:rPr>
              <w:t>保护装置说明</w:t>
            </w: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r w:rsidR="007924B7">
        <w:trPr>
          <w:cantSplit/>
          <w:trHeight w:val="393"/>
          <w:jc w:val="center"/>
        </w:trPr>
        <w:tc>
          <w:tcPr>
            <w:tcW w:w="1504" w:type="dxa"/>
            <w:gridSpan w:val="3"/>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pacing w:line="360" w:lineRule="exact"/>
              <w:rPr>
                <w:rFonts w:ascii="宋体" w:eastAsia="宋体" w:hAnsi="宋体"/>
                <w:b/>
                <w:bCs/>
              </w:rPr>
            </w:pPr>
            <w:r>
              <w:rPr>
                <w:rFonts w:ascii="宋体" w:eastAsia="宋体" w:hAnsi="宋体" w:hint="eastAsia"/>
                <w:b/>
                <w:bCs/>
              </w:rPr>
              <w:t>次级绕组7</w:t>
            </w:r>
          </w:p>
        </w:tc>
        <w:tc>
          <w:tcPr>
            <w:tcW w:w="2374" w:type="dxa"/>
            <w:tcBorders>
              <w:top w:val="single" w:sz="4" w:space="0" w:color="auto"/>
              <w:left w:val="nil"/>
              <w:bottom w:val="single" w:sz="4" w:space="0" w:color="auto"/>
              <w:right w:val="single" w:sz="4" w:space="0" w:color="auto"/>
            </w:tcBorders>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输出电压 (V)</w:t>
            </w:r>
          </w:p>
        </w:tc>
        <w:tc>
          <w:tcPr>
            <w:tcW w:w="2410" w:type="dxa"/>
            <w:tcBorders>
              <w:top w:val="single" w:sz="4" w:space="0" w:color="auto"/>
              <w:left w:val="nil"/>
              <w:bottom w:val="single" w:sz="4" w:space="0" w:color="auto"/>
              <w:right w:val="single" w:sz="4" w:space="0" w:color="auto"/>
            </w:tcBorders>
            <w:vAlign w:val="center"/>
          </w:tcPr>
          <w:p w:rsidR="007924B7" w:rsidRDefault="00552C1E">
            <w:pPr>
              <w:snapToGrid w:val="0"/>
              <w:ind w:right="-112"/>
              <w:jc w:val="center"/>
              <w:rPr>
                <w:rFonts w:ascii="宋体" w:eastAsia="宋体" w:hAnsi="宋体"/>
              </w:rPr>
            </w:pPr>
            <w:r>
              <w:rPr>
                <w:rFonts w:ascii="宋体" w:eastAsia="宋体" w:hAnsi="宋体" w:hint="eastAsia"/>
              </w:rPr>
              <w:t>额定输出电流 (A)</w:t>
            </w:r>
          </w:p>
        </w:tc>
        <w:tc>
          <w:tcPr>
            <w:tcW w:w="2976" w:type="dxa"/>
            <w:tcBorders>
              <w:top w:val="single" w:sz="4" w:space="0" w:color="auto"/>
              <w:left w:val="nil"/>
              <w:bottom w:val="single" w:sz="4" w:space="0" w:color="auto"/>
              <w:right w:val="single" w:sz="4" w:space="0" w:color="auto"/>
            </w:tcBorders>
            <w:vAlign w:val="center"/>
          </w:tcPr>
          <w:p w:rsidR="007924B7" w:rsidRDefault="00552C1E">
            <w:pPr>
              <w:snapToGrid w:val="0"/>
              <w:ind w:left="-41" w:right="-112" w:hanging="14"/>
              <w:jc w:val="center"/>
              <w:rPr>
                <w:rFonts w:ascii="宋体" w:eastAsia="宋体" w:hAnsi="宋体"/>
              </w:rPr>
            </w:pPr>
            <w:r>
              <w:rPr>
                <w:rFonts w:ascii="宋体" w:eastAsia="宋体" w:hAnsi="宋体" w:hint="eastAsia"/>
              </w:rPr>
              <w:t>正常工作电流 (A)</w:t>
            </w:r>
          </w:p>
        </w:tc>
      </w:tr>
      <w:tr w:rsidR="007924B7">
        <w:trPr>
          <w:cantSplit/>
          <w:jc w:val="center"/>
        </w:trPr>
        <w:tc>
          <w:tcPr>
            <w:tcW w:w="0" w:type="auto"/>
            <w:gridSpan w:val="3"/>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2374" w:type="dxa"/>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rPr>
            </w:pPr>
          </w:p>
        </w:tc>
        <w:tc>
          <w:tcPr>
            <w:tcW w:w="2410" w:type="dxa"/>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rPr>
            </w:pPr>
          </w:p>
        </w:tc>
        <w:tc>
          <w:tcPr>
            <w:tcW w:w="2976" w:type="dxa"/>
            <w:tcBorders>
              <w:top w:val="single" w:sz="4" w:space="0" w:color="auto"/>
              <w:left w:val="nil"/>
              <w:bottom w:val="single" w:sz="4" w:space="0" w:color="auto"/>
              <w:right w:val="single" w:sz="4" w:space="0" w:color="auto"/>
            </w:tcBorders>
            <w:vAlign w:val="center"/>
          </w:tcPr>
          <w:p w:rsidR="007924B7" w:rsidRDefault="007924B7">
            <w:pPr>
              <w:snapToGrid w:val="0"/>
              <w:spacing w:line="360" w:lineRule="exact"/>
              <w:rPr>
                <w:rFonts w:ascii="宋体" w:eastAsia="宋体" w:hAnsi="宋体"/>
              </w:rPr>
            </w:pPr>
          </w:p>
        </w:tc>
      </w:tr>
      <w:tr w:rsidR="007924B7">
        <w:trPr>
          <w:cantSplit/>
          <w:jc w:val="center"/>
        </w:trPr>
        <w:tc>
          <w:tcPr>
            <w:tcW w:w="574" w:type="dxa"/>
            <w:vMerge w:val="restart"/>
            <w:tcBorders>
              <w:top w:val="nil"/>
              <w:left w:val="single" w:sz="4" w:space="0" w:color="auto"/>
              <w:bottom w:val="single" w:sz="4" w:space="0" w:color="auto"/>
              <w:right w:val="single" w:sz="4" w:space="0" w:color="auto"/>
            </w:tcBorders>
            <w:shd w:val="clear" w:color="auto" w:fill="D9D9D9"/>
            <w:vAlign w:val="center"/>
          </w:tcPr>
          <w:p w:rsidR="007924B7" w:rsidRDefault="00552C1E">
            <w:pPr>
              <w:spacing w:line="360" w:lineRule="exact"/>
              <w:jc w:val="left"/>
              <w:rPr>
                <w:rFonts w:ascii="宋体" w:eastAsia="宋体" w:hAnsi="宋体"/>
                <w:b/>
                <w:bCs/>
              </w:rPr>
            </w:pPr>
            <w:r>
              <w:rPr>
                <w:rFonts w:ascii="宋体" w:eastAsia="宋体" w:hAnsi="宋体" w:hint="eastAsia"/>
                <w:b/>
                <w:bCs/>
              </w:rPr>
              <w:t>保护装置说明</w:t>
            </w: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无保护装置</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vAlign w:val="center"/>
          </w:tcPr>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熔断器：熔断特性和额定值：</w:t>
            </w:r>
            <w:r>
              <w:rPr>
                <w:rFonts w:ascii="宋体" w:eastAsia="宋体" w:hAnsi="宋体" w:hint="eastAsia"/>
                <w:u w:val="single"/>
              </w:rPr>
              <w:t xml:space="preserve">         </w:t>
            </w:r>
          </w:p>
          <w:p w:rsidR="007924B7" w:rsidRDefault="00552C1E" w:rsidP="00552C1E">
            <w:pPr>
              <w:snapToGrid w:val="0"/>
              <w:spacing w:line="360" w:lineRule="exact"/>
              <w:ind w:leftChars="9" w:left="140" w:hangingChars="67" w:hanging="121"/>
              <w:rPr>
                <w:rFonts w:ascii="宋体" w:eastAsia="宋体" w:hAnsi="宋体"/>
              </w:rPr>
            </w:pPr>
            <w:r>
              <w:rPr>
                <w:rFonts w:ascii="MS Mincho" w:eastAsia="MS Mincho" w:hAnsi="MS Mincho" w:cs="MS Mincho" w:hint="eastAsia"/>
                <w:sz w:val="18"/>
                <w:szCs w:val="18"/>
              </w:rPr>
              <w:t>☐</w:t>
            </w:r>
            <w:r>
              <w:rPr>
                <w:rFonts w:ascii="宋体" w:eastAsia="宋体" w:hAnsi="宋体" w:hint="eastAsia"/>
              </w:rPr>
              <w:t xml:space="preserve">符合GB/T9364.1的熔断器       </w:t>
            </w:r>
            <w:r>
              <w:rPr>
                <w:rFonts w:ascii="MS Mincho" w:eastAsia="MS Mincho" w:hAnsi="MS Mincho" w:cs="MS Mincho" w:hint="eastAsia"/>
                <w:sz w:val="18"/>
                <w:szCs w:val="18"/>
              </w:rPr>
              <w:t>☐</w:t>
            </w:r>
            <w:r>
              <w:rPr>
                <w:rFonts w:ascii="宋体" w:eastAsia="宋体" w:hAnsi="宋体" w:hint="eastAsia"/>
              </w:rPr>
              <w:t>不同于GB/T9364.1的熔断器</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过电流释放器：释放器跳闸电流:</w:t>
            </w:r>
            <w:r>
              <w:rPr>
                <w:rFonts w:ascii="宋体" w:eastAsia="宋体" w:hAnsi="宋体" w:hint="eastAsia"/>
                <w:u w:val="single"/>
              </w:rPr>
              <w:t xml:space="preserve">         </w:t>
            </w:r>
            <w:r>
              <w:rPr>
                <w:rFonts w:ascii="宋体" w:eastAsia="宋体" w:hAnsi="宋体" w:hint="eastAsia"/>
              </w:rPr>
              <w:t xml:space="preserve">A  </w:t>
            </w:r>
          </w:p>
        </w:tc>
      </w:tr>
      <w:tr w:rsidR="007924B7">
        <w:trPr>
          <w:cantSplit/>
          <w:jc w:val="center"/>
        </w:trPr>
        <w:tc>
          <w:tcPr>
            <w:tcW w:w="0" w:type="auto"/>
            <w:vMerge/>
            <w:tcBorders>
              <w:top w:val="nil"/>
              <w:left w:val="single" w:sz="4" w:space="0" w:color="auto"/>
              <w:bottom w:val="single" w:sz="4" w:space="0" w:color="auto"/>
              <w:right w:val="single" w:sz="4" w:space="0" w:color="auto"/>
            </w:tcBorders>
            <w:vAlign w:val="center"/>
          </w:tcPr>
          <w:p w:rsidR="007924B7" w:rsidRDefault="007924B7">
            <w:pPr>
              <w:widowControl/>
              <w:jc w:val="left"/>
              <w:rPr>
                <w:rFonts w:ascii="宋体" w:eastAsia="宋体" w:hAnsi="宋体"/>
                <w:b/>
                <w:bCs/>
                <w:szCs w:val="21"/>
              </w:rPr>
            </w:pPr>
          </w:p>
        </w:tc>
        <w:tc>
          <w:tcPr>
            <w:tcW w:w="8690" w:type="dxa"/>
            <w:gridSpan w:val="5"/>
            <w:tcBorders>
              <w:top w:val="single" w:sz="4" w:space="0" w:color="auto"/>
              <w:left w:val="nil"/>
              <w:bottom w:val="single" w:sz="4" w:space="0" w:color="auto"/>
              <w:right w:val="single" w:sz="4" w:space="0" w:color="auto"/>
            </w:tcBorders>
          </w:tcPr>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自动恢复的热断路器：动作温度:</w:t>
            </w:r>
            <w:r>
              <w:rPr>
                <w:rFonts w:ascii="宋体" w:eastAsia="宋体" w:hAnsi="宋体" w:hint="eastAsia"/>
                <w:u w:val="single"/>
              </w:rPr>
              <w:t xml:space="preserve">        </w:t>
            </w:r>
            <w:r>
              <w:rPr>
                <w:rFonts w:ascii="宋体" w:eastAsia="宋体" w:hAnsi="宋体" w:hint="eastAsia"/>
              </w:rPr>
              <w:t xml:space="preserve"> ℃</w:t>
            </w:r>
          </w:p>
          <w:p w:rsidR="007924B7" w:rsidRDefault="00552C1E">
            <w:pPr>
              <w:snapToGrid w:val="0"/>
              <w:spacing w:line="360" w:lineRule="exact"/>
              <w:rPr>
                <w:rFonts w:ascii="宋体" w:eastAsia="宋体" w:hAnsi="宋体"/>
              </w:rPr>
            </w:pPr>
            <w:r>
              <w:rPr>
                <w:rFonts w:ascii="MS Mincho" w:eastAsia="MS Mincho" w:hAnsi="MS Mincho" w:cs="MS Mincho" w:hint="eastAsia"/>
                <w:sz w:val="18"/>
                <w:szCs w:val="18"/>
              </w:rPr>
              <w:t>☐</w:t>
            </w:r>
            <w:r>
              <w:rPr>
                <w:rFonts w:ascii="宋体" w:eastAsia="宋体" w:hAnsi="宋体" w:hint="eastAsia"/>
              </w:rPr>
              <w:t>非自动恢复的热断路器：动作温度:</w:t>
            </w:r>
            <w:r>
              <w:rPr>
                <w:rFonts w:ascii="宋体" w:eastAsia="宋体" w:hAnsi="宋体" w:hint="eastAsia"/>
                <w:u w:val="single"/>
              </w:rPr>
              <w:t xml:space="preserve">        </w:t>
            </w:r>
            <w:r>
              <w:rPr>
                <w:rFonts w:ascii="宋体" w:eastAsia="宋体" w:hAnsi="宋体" w:hint="eastAsia"/>
              </w:rPr>
              <w:t>℃</w:t>
            </w:r>
          </w:p>
        </w:tc>
      </w:tr>
    </w:tbl>
    <w:p w:rsidR="007924B7" w:rsidRDefault="007924B7">
      <w:pPr>
        <w:spacing w:line="340" w:lineRule="atLeast"/>
        <w:jc w:val="center"/>
        <w:rPr>
          <w:rFonts w:ascii="宋体" w:eastAsia="宋体" w:hAnsi="宋体"/>
        </w:rPr>
      </w:pPr>
    </w:p>
    <w:p w:rsidR="007924B7" w:rsidRDefault="00552C1E">
      <w:pPr>
        <w:widowControl/>
        <w:jc w:val="center"/>
        <w:rPr>
          <w:rFonts w:ascii="宋体" w:eastAsia="宋体" w:hAnsi="宋体"/>
        </w:rPr>
        <w:sectPr w:rsidR="007924B7">
          <w:pgSz w:w="11906" w:h="16838"/>
          <w:pgMar w:top="1440" w:right="1800" w:bottom="1440" w:left="1800" w:header="851" w:footer="992" w:gutter="0"/>
          <w:pgNumType w:fmt="numberInDash" w:start="1" w:chapStyle="1"/>
          <w:cols w:space="425"/>
          <w:docGrid w:type="lines" w:linePitch="312"/>
        </w:sectPr>
      </w:pPr>
      <w:r>
        <w:rPr>
          <w:rFonts w:ascii="宋体" w:eastAsia="宋体" w:hAnsi="宋体"/>
        </w:rPr>
        <w:br w:type="page"/>
      </w:r>
    </w:p>
    <w:p w:rsidR="007924B7" w:rsidRDefault="00552C1E">
      <w:pPr>
        <w:widowControl/>
        <w:spacing w:line="440" w:lineRule="exact"/>
        <w:jc w:val="left"/>
        <w:rPr>
          <w:rFonts w:ascii="宋体" w:eastAsia="宋体" w:hAnsi="宋体"/>
          <w:b/>
          <w:bCs/>
          <w:sz w:val="28"/>
          <w:szCs w:val="28"/>
        </w:rPr>
      </w:pPr>
      <w:bookmarkStart w:id="5" w:name="附件6"/>
      <w:bookmarkEnd w:id="5"/>
      <w:r>
        <w:rPr>
          <w:rFonts w:ascii="宋体" w:eastAsia="宋体" w:hAnsi="宋体" w:hint="eastAsia"/>
          <w:b/>
          <w:bCs/>
          <w:sz w:val="28"/>
          <w:szCs w:val="28"/>
        </w:rPr>
        <w:lastRenderedPageBreak/>
        <w:t>附件6</w:t>
      </w:r>
    </w:p>
    <w:p w:rsidR="007924B7" w:rsidRDefault="00552C1E">
      <w:pPr>
        <w:widowControl/>
        <w:snapToGrid w:val="0"/>
        <w:spacing w:line="440" w:lineRule="exact"/>
        <w:jc w:val="center"/>
        <w:rPr>
          <w:rFonts w:ascii="宋体" w:eastAsia="宋体" w:hAnsi="宋体"/>
          <w:b/>
          <w:sz w:val="28"/>
          <w:szCs w:val="28"/>
        </w:rPr>
      </w:pPr>
      <w:r>
        <w:rPr>
          <w:rFonts w:ascii="宋体" w:eastAsia="宋体" w:hAnsi="宋体" w:hint="eastAsia"/>
          <w:b/>
          <w:bCs/>
          <w:sz w:val="28"/>
          <w:szCs w:val="28"/>
        </w:rPr>
        <w:t>设备超温</w:t>
      </w:r>
      <w:r>
        <w:rPr>
          <w:rFonts w:ascii="宋体" w:eastAsia="宋体" w:hAnsi="宋体" w:hint="eastAsia"/>
          <w:b/>
          <w:sz w:val="28"/>
          <w:szCs w:val="28"/>
        </w:rPr>
        <w:t>参数表</w:t>
      </w:r>
    </w:p>
    <w:p w:rsidR="007924B7" w:rsidRDefault="00552C1E">
      <w:pPr>
        <w:widowControl/>
        <w:snapToGrid w:val="0"/>
        <w:spacing w:line="440" w:lineRule="exact"/>
        <w:jc w:val="left"/>
        <w:rPr>
          <w:rFonts w:ascii="宋体" w:eastAsia="宋体" w:hAnsi="宋体"/>
          <w:szCs w:val="21"/>
        </w:rPr>
      </w:pPr>
      <w:r>
        <w:rPr>
          <w:rFonts w:ascii="宋体" w:eastAsia="宋体" w:hAnsi="宋体" w:hint="eastAsia"/>
          <w:szCs w:val="21"/>
        </w:rPr>
        <w:t>1.对ME设备可能被触及的部件（应用部分除外），请填写相应的部件名称，接触时间及材料。</w:t>
      </w:r>
    </w:p>
    <w:tbl>
      <w:tblPr>
        <w:tblStyle w:val="a9"/>
        <w:tblW w:w="0" w:type="auto"/>
        <w:tblLook w:val="04A0" w:firstRow="1" w:lastRow="0" w:firstColumn="1" w:lastColumn="0" w:noHBand="0" w:noVBand="1"/>
      </w:tblPr>
      <w:tblGrid>
        <w:gridCol w:w="704"/>
        <w:gridCol w:w="2063"/>
        <w:gridCol w:w="1169"/>
        <w:gridCol w:w="1596"/>
        <w:gridCol w:w="2764"/>
      </w:tblGrid>
      <w:tr w:rsidR="007924B7">
        <w:trPr>
          <w:trHeight w:hRule="exact" w:val="541"/>
        </w:trPr>
        <w:tc>
          <w:tcPr>
            <w:tcW w:w="2767" w:type="dxa"/>
            <w:gridSpan w:val="2"/>
            <w:vAlign w:val="center"/>
          </w:tcPr>
          <w:p w:rsidR="007924B7" w:rsidRDefault="00552C1E">
            <w:pPr>
              <w:snapToGrid w:val="0"/>
              <w:jc w:val="center"/>
              <w:rPr>
                <w:rFonts w:ascii="宋体" w:eastAsia="宋体" w:hAnsi="宋体"/>
                <w:szCs w:val="21"/>
              </w:rPr>
            </w:pPr>
            <w:r>
              <w:rPr>
                <w:rFonts w:ascii="宋体" w:eastAsia="宋体" w:hAnsi="宋体" w:hint="eastAsia"/>
                <w:szCs w:val="21"/>
              </w:rPr>
              <w:t>部件名称</w:t>
            </w:r>
          </w:p>
        </w:tc>
        <w:tc>
          <w:tcPr>
            <w:tcW w:w="2765" w:type="dxa"/>
            <w:gridSpan w:val="2"/>
            <w:vAlign w:val="center"/>
          </w:tcPr>
          <w:p w:rsidR="007924B7" w:rsidRDefault="00552C1E">
            <w:pPr>
              <w:snapToGrid w:val="0"/>
              <w:jc w:val="center"/>
              <w:rPr>
                <w:rFonts w:ascii="宋体" w:eastAsia="宋体" w:hAnsi="宋体"/>
                <w:szCs w:val="21"/>
              </w:rPr>
            </w:pPr>
            <w:r>
              <w:rPr>
                <w:rFonts w:ascii="宋体" w:eastAsia="宋体" w:hAnsi="宋体" w:hint="eastAsia"/>
                <w:szCs w:val="21"/>
              </w:rPr>
              <w:t>接触时间</w:t>
            </w:r>
          </w:p>
        </w:tc>
        <w:tc>
          <w:tcPr>
            <w:tcW w:w="2764" w:type="dxa"/>
            <w:vAlign w:val="center"/>
          </w:tcPr>
          <w:p w:rsidR="007924B7" w:rsidRDefault="00552C1E">
            <w:pPr>
              <w:snapToGrid w:val="0"/>
              <w:jc w:val="center"/>
              <w:rPr>
                <w:rFonts w:ascii="宋体" w:eastAsia="宋体" w:hAnsi="宋体"/>
                <w:szCs w:val="21"/>
              </w:rPr>
            </w:pPr>
            <w:r>
              <w:rPr>
                <w:rFonts w:ascii="宋体" w:eastAsia="宋体" w:hAnsi="宋体" w:hint="eastAsia"/>
                <w:szCs w:val="21"/>
              </w:rPr>
              <w:t>材料</w:t>
            </w:r>
          </w:p>
        </w:tc>
      </w:tr>
      <w:tr w:rsidR="007924B7">
        <w:trPr>
          <w:trHeight w:hRule="exact" w:val="432"/>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25"/>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31"/>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11"/>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30"/>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22"/>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15"/>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hRule="exact" w:val="421"/>
        </w:trPr>
        <w:tc>
          <w:tcPr>
            <w:tcW w:w="2767" w:type="dxa"/>
            <w:gridSpan w:val="2"/>
            <w:vAlign w:val="center"/>
          </w:tcPr>
          <w:p w:rsidR="007924B7" w:rsidRDefault="007924B7">
            <w:pPr>
              <w:snapToGrid w:val="0"/>
              <w:jc w:val="center"/>
              <w:rPr>
                <w:rFonts w:ascii="宋体" w:eastAsia="宋体" w:hAnsi="宋体"/>
                <w:szCs w:val="21"/>
              </w:rPr>
            </w:pPr>
          </w:p>
        </w:tc>
        <w:tc>
          <w:tcPr>
            <w:tcW w:w="2765" w:type="dxa"/>
            <w:gridSpan w:val="2"/>
            <w:vAlign w:val="center"/>
          </w:tcPr>
          <w:p w:rsidR="007924B7" w:rsidRDefault="007924B7">
            <w:pPr>
              <w:snapToGrid w:val="0"/>
              <w:jc w:val="center"/>
              <w:rPr>
                <w:rFonts w:ascii="宋体" w:eastAsia="宋体" w:hAnsi="宋体"/>
                <w:szCs w:val="21"/>
              </w:rPr>
            </w:pPr>
          </w:p>
        </w:tc>
        <w:tc>
          <w:tcPr>
            <w:tcW w:w="2764" w:type="dxa"/>
            <w:vAlign w:val="center"/>
          </w:tcPr>
          <w:p w:rsidR="007924B7" w:rsidRDefault="007924B7">
            <w:pPr>
              <w:snapToGrid w:val="0"/>
              <w:jc w:val="center"/>
              <w:rPr>
                <w:rFonts w:ascii="宋体" w:eastAsia="宋体" w:hAnsi="宋体"/>
                <w:szCs w:val="21"/>
              </w:rPr>
            </w:pPr>
          </w:p>
        </w:tc>
      </w:tr>
      <w:tr w:rsidR="007924B7">
        <w:trPr>
          <w:trHeight w:val="567"/>
        </w:trPr>
        <w:tc>
          <w:tcPr>
            <w:tcW w:w="704" w:type="dxa"/>
            <w:tcBorders>
              <w:top w:val="single" w:sz="4" w:space="0" w:color="auto"/>
              <w:left w:val="single" w:sz="4" w:space="0" w:color="auto"/>
              <w:bottom w:val="single" w:sz="4" w:space="0" w:color="auto"/>
              <w:right w:val="nil"/>
            </w:tcBorders>
          </w:tcPr>
          <w:p w:rsidR="007924B7" w:rsidRDefault="00552C1E">
            <w:pPr>
              <w:snapToGrid w:val="0"/>
              <w:ind w:rightChars="-82" w:right="-172"/>
              <w:jc w:val="left"/>
              <w:rPr>
                <w:rFonts w:ascii="宋体" w:eastAsia="宋体" w:hAnsi="宋体"/>
                <w:szCs w:val="21"/>
              </w:rPr>
            </w:pPr>
            <w:r>
              <w:rPr>
                <w:rFonts w:ascii="宋体" w:eastAsia="宋体" w:hAnsi="宋体" w:hint="eastAsia"/>
                <w:szCs w:val="21"/>
              </w:rPr>
              <w:t>注：</w:t>
            </w:r>
          </w:p>
          <w:p w:rsidR="007924B7" w:rsidRDefault="007924B7">
            <w:pPr>
              <w:snapToGrid w:val="0"/>
              <w:ind w:firstLineChars="550" w:firstLine="1155"/>
              <w:jc w:val="left"/>
              <w:rPr>
                <w:rFonts w:ascii="宋体" w:eastAsia="宋体" w:hAnsi="宋体"/>
                <w:szCs w:val="21"/>
              </w:rPr>
            </w:pPr>
          </w:p>
        </w:tc>
        <w:tc>
          <w:tcPr>
            <w:tcW w:w="3232" w:type="dxa"/>
            <w:gridSpan w:val="2"/>
            <w:tcBorders>
              <w:top w:val="single" w:sz="4" w:space="0" w:color="auto"/>
              <w:left w:val="nil"/>
              <w:bottom w:val="single" w:sz="4" w:space="0" w:color="auto"/>
              <w:right w:val="nil"/>
            </w:tcBorders>
          </w:tcPr>
          <w:p w:rsidR="007924B7" w:rsidRDefault="00552C1E">
            <w:pPr>
              <w:snapToGrid w:val="0"/>
              <w:ind w:rightChars="-82" w:right="-172"/>
              <w:jc w:val="left"/>
              <w:rPr>
                <w:rFonts w:ascii="宋体" w:eastAsia="宋体" w:hAnsi="宋体"/>
                <w:szCs w:val="21"/>
              </w:rPr>
            </w:pPr>
            <w:r>
              <w:rPr>
                <w:rFonts w:ascii="宋体" w:eastAsia="宋体" w:hAnsi="宋体" w:hint="eastAsia"/>
                <w:szCs w:val="21"/>
              </w:rPr>
              <w:t>1）接触时间请按照以下分段填写（填写字母序号即可）：</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a</w:t>
            </w:r>
            <w:r>
              <w:rPr>
                <w:rFonts w:ascii="宋体" w:eastAsia="宋体" w:hAnsi="宋体" w:hint="eastAsia"/>
                <w:szCs w:val="21"/>
              </w:rPr>
              <w:t xml:space="preserve">）t＜1s                          </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hint="eastAsia"/>
                <w:szCs w:val="21"/>
              </w:rPr>
              <w:t xml:space="preserve">b）1s≤t＜10s                     </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hint="eastAsia"/>
                <w:szCs w:val="21"/>
              </w:rPr>
              <w:t xml:space="preserve">c）10s≤t＜1min </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hint="eastAsia"/>
                <w:szCs w:val="21"/>
              </w:rPr>
              <w:t>d）1min≤t</w:t>
            </w:r>
          </w:p>
          <w:p w:rsidR="007924B7" w:rsidRDefault="007924B7">
            <w:pPr>
              <w:pStyle w:val="ad"/>
              <w:snapToGrid w:val="0"/>
              <w:ind w:left="420" w:firstLineChars="0" w:firstLine="0"/>
              <w:jc w:val="left"/>
              <w:rPr>
                <w:rFonts w:ascii="宋体" w:eastAsia="宋体" w:hAnsi="宋体"/>
                <w:szCs w:val="21"/>
              </w:rPr>
            </w:pPr>
          </w:p>
        </w:tc>
        <w:tc>
          <w:tcPr>
            <w:tcW w:w="4360" w:type="dxa"/>
            <w:gridSpan w:val="2"/>
            <w:tcBorders>
              <w:top w:val="single" w:sz="4" w:space="0" w:color="auto"/>
              <w:left w:val="nil"/>
              <w:bottom w:val="single" w:sz="4" w:space="0" w:color="auto"/>
              <w:right w:val="single" w:sz="4" w:space="0" w:color="auto"/>
            </w:tcBorders>
          </w:tcPr>
          <w:p w:rsidR="007924B7" w:rsidRDefault="00552C1E">
            <w:pPr>
              <w:snapToGrid w:val="0"/>
              <w:ind w:leftChars="100" w:left="420" w:hangingChars="100" w:hanging="210"/>
              <w:jc w:val="left"/>
              <w:rPr>
                <w:rFonts w:ascii="宋体" w:eastAsia="宋体" w:hAnsi="宋体"/>
                <w:szCs w:val="21"/>
              </w:rPr>
            </w:pPr>
            <w:r>
              <w:rPr>
                <w:rFonts w:ascii="宋体" w:eastAsia="宋体" w:hAnsi="宋体" w:hint="eastAsia"/>
                <w:szCs w:val="21"/>
              </w:rPr>
              <w:t>2）材料请按照以下类别填写（填写字母序号即可）：</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A</w:t>
            </w:r>
            <w:r>
              <w:rPr>
                <w:rFonts w:ascii="宋体" w:eastAsia="宋体" w:hAnsi="宋体" w:hint="eastAsia"/>
                <w:szCs w:val="21"/>
              </w:rPr>
              <w:t>）金属和液体</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B</w:t>
            </w:r>
            <w:r>
              <w:rPr>
                <w:rFonts w:ascii="宋体" w:eastAsia="宋体" w:hAnsi="宋体" w:hint="eastAsia"/>
                <w:szCs w:val="21"/>
              </w:rPr>
              <w:t>）玻璃、瓷器、玻璃质材料</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C</w:t>
            </w:r>
            <w:r>
              <w:rPr>
                <w:rFonts w:ascii="宋体" w:eastAsia="宋体" w:hAnsi="宋体" w:hint="eastAsia"/>
                <w:szCs w:val="21"/>
              </w:rPr>
              <w:t>）模制材料、塑料、橡胶、木材</w:t>
            </w:r>
          </w:p>
          <w:p w:rsidR="007924B7" w:rsidRDefault="007924B7">
            <w:pPr>
              <w:pStyle w:val="ad"/>
              <w:snapToGrid w:val="0"/>
              <w:ind w:left="420" w:firstLineChars="0" w:firstLine="0"/>
              <w:jc w:val="left"/>
              <w:rPr>
                <w:rFonts w:ascii="宋体" w:eastAsia="宋体" w:hAnsi="宋体"/>
                <w:szCs w:val="21"/>
              </w:rPr>
            </w:pPr>
          </w:p>
        </w:tc>
      </w:tr>
    </w:tbl>
    <w:p w:rsidR="007924B7" w:rsidRDefault="007924B7">
      <w:pPr>
        <w:rPr>
          <w:rFonts w:ascii="宋体" w:eastAsia="宋体" w:hAnsi="宋体"/>
          <w:sz w:val="18"/>
          <w:szCs w:val="18"/>
        </w:rPr>
      </w:pPr>
    </w:p>
    <w:p w:rsidR="007924B7" w:rsidRDefault="00552C1E">
      <w:pPr>
        <w:widowControl/>
        <w:snapToGrid w:val="0"/>
        <w:spacing w:line="440" w:lineRule="exact"/>
        <w:jc w:val="left"/>
        <w:rPr>
          <w:rFonts w:ascii="宋体" w:eastAsia="宋体" w:hAnsi="宋体"/>
          <w:szCs w:val="21"/>
        </w:rPr>
      </w:pPr>
      <w:r>
        <w:rPr>
          <w:rFonts w:ascii="宋体" w:eastAsia="宋体" w:hAnsi="宋体" w:hint="eastAsia"/>
          <w:szCs w:val="21"/>
        </w:rPr>
        <w:t>2.对ME设备应用部分，请填写相应的应用部分部件名称，接触时间及材料。</w:t>
      </w:r>
    </w:p>
    <w:tbl>
      <w:tblPr>
        <w:tblStyle w:val="a9"/>
        <w:tblW w:w="0" w:type="auto"/>
        <w:tblLook w:val="04A0" w:firstRow="1" w:lastRow="0" w:firstColumn="1" w:lastColumn="0" w:noHBand="0" w:noVBand="1"/>
      </w:tblPr>
      <w:tblGrid>
        <w:gridCol w:w="846"/>
        <w:gridCol w:w="2799"/>
        <w:gridCol w:w="745"/>
        <w:gridCol w:w="1581"/>
        <w:gridCol w:w="2325"/>
      </w:tblGrid>
      <w:tr w:rsidR="007924B7">
        <w:trPr>
          <w:trHeight w:hRule="exact" w:val="485"/>
        </w:trPr>
        <w:tc>
          <w:tcPr>
            <w:tcW w:w="3645" w:type="dxa"/>
            <w:gridSpan w:val="2"/>
            <w:vAlign w:val="center"/>
          </w:tcPr>
          <w:p w:rsidR="007924B7" w:rsidRDefault="00552C1E">
            <w:pPr>
              <w:snapToGrid w:val="0"/>
              <w:jc w:val="center"/>
              <w:rPr>
                <w:rFonts w:ascii="宋体" w:eastAsia="宋体" w:hAnsi="宋体"/>
                <w:szCs w:val="21"/>
              </w:rPr>
            </w:pPr>
            <w:r>
              <w:rPr>
                <w:rFonts w:ascii="宋体" w:eastAsia="宋体" w:hAnsi="宋体" w:hint="eastAsia"/>
                <w:szCs w:val="21"/>
              </w:rPr>
              <w:t>部件名称</w:t>
            </w:r>
          </w:p>
        </w:tc>
        <w:tc>
          <w:tcPr>
            <w:tcW w:w="2326" w:type="dxa"/>
            <w:gridSpan w:val="2"/>
            <w:vAlign w:val="center"/>
          </w:tcPr>
          <w:p w:rsidR="007924B7" w:rsidRDefault="00552C1E">
            <w:pPr>
              <w:snapToGrid w:val="0"/>
              <w:jc w:val="center"/>
              <w:rPr>
                <w:rFonts w:ascii="宋体" w:eastAsia="宋体" w:hAnsi="宋体"/>
                <w:szCs w:val="21"/>
              </w:rPr>
            </w:pPr>
            <w:r>
              <w:rPr>
                <w:rFonts w:ascii="宋体" w:eastAsia="宋体" w:hAnsi="宋体" w:hint="eastAsia"/>
                <w:szCs w:val="21"/>
              </w:rPr>
              <w:t>接触时间</w:t>
            </w:r>
          </w:p>
        </w:tc>
        <w:tc>
          <w:tcPr>
            <w:tcW w:w="2325" w:type="dxa"/>
            <w:vAlign w:val="center"/>
          </w:tcPr>
          <w:p w:rsidR="007924B7" w:rsidRDefault="00552C1E">
            <w:pPr>
              <w:snapToGrid w:val="0"/>
              <w:jc w:val="center"/>
              <w:rPr>
                <w:rFonts w:ascii="宋体" w:eastAsia="宋体" w:hAnsi="宋体"/>
                <w:szCs w:val="21"/>
              </w:rPr>
            </w:pPr>
            <w:r>
              <w:rPr>
                <w:rFonts w:ascii="宋体" w:eastAsia="宋体" w:hAnsi="宋体" w:hint="eastAsia"/>
                <w:szCs w:val="21"/>
              </w:rPr>
              <w:t>材料</w:t>
            </w:r>
          </w:p>
        </w:tc>
      </w:tr>
      <w:tr w:rsidR="007924B7">
        <w:trPr>
          <w:trHeight w:hRule="exact" w:val="449"/>
        </w:trPr>
        <w:tc>
          <w:tcPr>
            <w:tcW w:w="3645" w:type="dxa"/>
            <w:gridSpan w:val="2"/>
            <w:vAlign w:val="center"/>
          </w:tcPr>
          <w:p w:rsidR="007924B7" w:rsidRDefault="007924B7">
            <w:pPr>
              <w:snapToGrid w:val="0"/>
              <w:jc w:val="center"/>
              <w:rPr>
                <w:rFonts w:ascii="宋体" w:eastAsia="宋体" w:hAnsi="宋体"/>
                <w:szCs w:val="21"/>
              </w:rPr>
            </w:pPr>
          </w:p>
        </w:tc>
        <w:tc>
          <w:tcPr>
            <w:tcW w:w="2326" w:type="dxa"/>
            <w:gridSpan w:val="2"/>
            <w:vAlign w:val="center"/>
          </w:tcPr>
          <w:p w:rsidR="007924B7" w:rsidRDefault="007924B7">
            <w:pPr>
              <w:snapToGrid w:val="0"/>
              <w:jc w:val="center"/>
              <w:rPr>
                <w:rFonts w:ascii="宋体" w:eastAsia="宋体" w:hAnsi="宋体"/>
                <w:szCs w:val="21"/>
              </w:rPr>
            </w:pPr>
          </w:p>
        </w:tc>
        <w:tc>
          <w:tcPr>
            <w:tcW w:w="2325" w:type="dxa"/>
            <w:vAlign w:val="center"/>
          </w:tcPr>
          <w:p w:rsidR="007924B7" w:rsidRDefault="007924B7">
            <w:pPr>
              <w:snapToGrid w:val="0"/>
              <w:jc w:val="center"/>
              <w:rPr>
                <w:rFonts w:ascii="宋体" w:eastAsia="宋体" w:hAnsi="宋体"/>
                <w:szCs w:val="21"/>
              </w:rPr>
            </w:pPr>
          </w:p>
        </w:tc>
      </w:tr>
      <w:tr w:rsidR="007924B7">
        <w:trPr>
          <w:trHeight w:hRule="exact" w:val="426"/>
        </w:trPr>
        <w:tc>
          <w:tcPr>
            <w:tcW w:w="3645" w:type="dxa"/>
            <w:gridSpan w:val="2"/>
            <w:vAlign w:val="center"/>
          </w:tcPr>
          <w:p w:rsidR="007924B7" w:rsidRDefault="007924B7">
            <w:pPr>
              <w:snapToGrid w:val="0"/>
              <w:jc w:val="center"/>
              <w:rPr>
                <w:rFonts w:ascii="宋体" w:eastAsia="宋体" w:hAnsi="宋体"/>
                <w:szCs w:val="21"/>
              </w:rPr>
            </w:pPr>
          </w:p>
        </w:tc>
        <w:tc>
          <w:tcPr>
            <w:tcW w:w="2326" w:type="dxa"/>
            <w:gridSpan w:val="2"/>
            <w:vAlign w:val="center"/>
          </w:tcPr>
          <w:p w:rsidR="007924B7" w:rsidRDefault="007924B7">
            <w:pPr>
              <w:snapToGrid w:val="0"/>
              <w:jc w:val="center"/>
              <w:rPr>
                <w:rFonts w:ascii="宋体" w:eastAsia="宋体" w:hAnsi="宋体"/>
                <w:szCs w:val="21"/>
              </w:rPr>
            </w:pPr>
          </w:p>
        </w:tc>
        <w:tc>
          <w:tcPr>
            <w:tcW w:w="2325" w:type="dxa"/>
            <w:vAlign w:val="center"/>
          </w:tcPr>
          <w:p w:rsidR="007924B7" w:rsidRDefault="007924B7">
            <w:pPr>
              <w:snapToGrid w:val="0"/>
              <w:jc w:val="center"/>
              <w:rPr>
                <w:rFonts w:ascii="宋体" w:eastAsia="宋体" w:hAnsi="宋体"/>
                <w:szCs w:val="21"/>
              </w:rPr>
            </w:pPr>
          </w:p>
        </w:tc>
      </w:tr>
      <w:tr w:rsidR="007924B7">
        <w:trPr>
          <w:trHeight w:hRule="exact" w:val="419"/>
        </w:trPr>
        <w:tc>
          <w:tcPr>
            <w:tcW w:w="3645" w:type="dxa"/>
            <w:gridSpan w:val="2"/>
            <w:vAlign w:val="center"/>
          </w:tcPr>
          <w:p w:rsidR="007924B7" w:rsidRDefault="007924B7">
            <w:pPr>
              <w:snapToGrid w:val="0"/>
              <w:jc w:val="center"/>
              <w:rPr>
                <w:rFonts w:ascii="宋体" w:eastAsia="宋体" w:hAnsi="宋体"/>
                <w:szCs w:val="21"/>
              </w:rPr>
            </w:pPr>
          </w:p>
        </w:tc>
        <w:tc>
          <w:tcPr>
            <w:tcW w:w="2326" w:type="dxa"/>
            <w:gridSpan w:val="2"/>
            <w:vAlign w:val="center"/>
          </w:tcPr>
          <w:p w:rsidR="007924B7" w:rsidRDefault="007924B7">
            <w:pPr>
              <w:snapToGrid w:val="0"/>
              <w:jc w:val="center"/>
              <w:rPr>
                <w:rFonts w:ascii="宋体" w:eastAsia="宋体" w:hAnsi="宋体"/>
                <w:szCs w:val="21"/>
              </w:rPr>
            </w:pPr>
          </w:p>
        </w:tc>
        <w:tc>
          <w:tcPr>
            <w:tcW w:w="2325" w:type="dxa"/>
            <w:vAlign w:val="center"/>
          </w:tcPr>
          <w:p w:rsidR="007924B7" w:rsidRDefault="007924B7">
            <w:pPr>
              <w:snapToGrid w:val="0"/>
              <w:jc w:val="center"/>
              <w:rPr>
                <w:rFonts w:ascii="宋体" w:eastAsia="宋体" w:hAnsi="宋体"/>
                <w:szCs w:val="21"/>
              </w:rPr>
            </w:pPr>
          </w:p>
        </w:tc>
      </w:tr>
      <w:tr w:rsidR="007924B7">
        <w:trPr>
          <w:trHeight w:hRule="exact" w:val="419"/>
        </w:trPr>
        <w:tc>
          <w:tcPr>
            <w:tcW w:w="3645" w:type="dxa"/>
            <w:gridSpan w:val="2"/>
            <w:vAlign w:val="center"/>
          </w:tcPr>
          <w:p w:rsidR="007924B7" w:rsidRDefault="007924B7">
            <w:pPr>
              <w:snapToGrid w:val="0"/>
              <w:jc w:val="center"/>
              <w:rPr>
                <w:rFonts w:ascii="宋体" w:eastAsia="宋体" w:hAnsi="宋体"/>
                <w:szCs w:val="21"/>
              </w:rPr>
            </w:pPr>
          </w:p>
        </w:tc>
        <w:tc>
          <w:tcPr>
            <w:tcW w:w="2326" w:type="dxa"/>
            <w:gridSpan w:val="2"/>
            <w:vAlign w:val="center"/>
          </w:tcPr>
          <w:p w:rsidR="007924B7" w:rsidRDefault="007924B7">
            <w:pPr>
              <w:snapToGrid w:val="0"/>
              <w:jc w:val="center"/>
              <w:rPr>
                <w:rFonts w:ascii="宋体" w:eastAsia="宋体" w:hAnsi="宋体"/>
                <w:szCs w:val="21"/>
              </w:rPr>
            </w:pPr>
          </w:p>
        </w:tc>
        <w:tc>
          <w:tcPr>
            <w:tcW w:w="2325" w:type="dxa"/>
            <w:vAlign w:val="center"/>
          </w:tcPr>
          <w:p w:rsidR="007924B7" w:rsidRDefault="007924B7">
            <w:pPr>
              <w:snapToGrid w:val="0"/>
              <w:jc w:val="center"/>
              <w:rPr>
                <w:rFonts w:ascii="宋体" w:eastAsia="宋体" w:hAnsi="宋体"/>
                <w:szCs w:val="21"/>
              </w:rPr>
            </w:pPr>
          </w:p>
        </w:tc>
      </w:tr>
      <w:tr w:rsidR="007924B7">
        <w:trPr>
          <w:trHeight w:hRule="exact" w:val="419"/>
        </w:trPr>
        <w:tc>
          <w:tcPr>
            <w:tcW w:w="3645" w:type="dxa"/>
            <w:gridSpan w:val="2"/>
            <w:vAlign w:val="center"/>
          </w:tcPr>
          <w:p w:rsidR="007924B7" w:rsidRDefault="007924B7">
            <w:pPr>
              <w:snapToGrid w:val="0"/>
              <w:jc w:val="center"/>
              <w:rPr>
                <w:rFonts w:ascii="宋体" w:eastAsia="宋体" w:hAnsi="宋体"/>
                <w:szCs w:val="21"/>
              </w:rPr>
            </w:pPr>
          </w:p>
        </w:tc>
        <w:tc>
          <w:tcPr>
            <w:tcW w:w="2326" w:type="dxa"/>
            <w:gridSpan w:val="2"/>
            <w:vAlign w:val="center"/>
          </w:tcPr>
          <w:p w:rsidR="007924B7" w:rsidRDefault="007924B7">
            <w:pPr>
              <w:snapToGrid w:val="0"/>
              <w:jc w:val="center"/>
              <w:rPr>
                <w:rFonts w:ascii="宋体" w:eastAsia="宋体" w:hAnsi="宋体"/>
                <w:szCs w:val="21"/>
              </w:rPr>
            </w:pPr>
          </w:p>
        </w:tc>
        <w:tc>
          <w:tcPr>
            <w:tcW w:w="2325" w:type="dxa"/>
            <w:vAlign w:val="center"/>
          </w:tcPr>
          <w:p w:rsidR="007924B7" w:rsidRDefault="007924B7">
            <w:pPr>
              <w:snapToGrid w:val="0"/>
              <w:jc w:val="center"/>
              <w:rPr>
                <w:rFonts w:ascii="宋体" w:eastAsia="宋体" w:hAnsi="宋体"/>
                <w:szCs w:val="21"/>
              </w:rPr>
            </w:pPr>
          </w:p>
        </w:tc>
      </w:tr>
      <w:tr w:rsidR="007924B7">
        <w:trPr>
          <w:trHeight w:hRule="exact" w:val="419"/>
        </w:trPr>
        <w:tc>
          <w:tcPr>
            <w:tcW w:w="3645" w:type="dxa"/>
            <w:gridSpan w:val="2"/>
            <w:vAlign w:val="center"/>
          </w:tcPr>
          <w:p w:rsidR="007924B7" w:rsidRDefault="007924B7">
            <w:pPr>
              <w:snapToGrid w:val="0"/>
              <w:jc w:val="center"/>
              <w:rPr>
                <w:rFonts w:ascii="宋体" w:eastAsia="宋体" w:hAnsi="宋体"/>
                <w:szCs w:val="21"/>
              </w:rPr>
            </w:pPr>
          </w:p>
        </w:tc>
        <w:tc>
          <w:tcPr>
            <w:tcW w:w="2326" w:type="dxa"/>
            <w:gridSpan w:val="2"/>
            <w:vAlign w:val="center"/>
          </w:tcPr>
          <w:p w:rsidR="007924B7" w:rsidRDefault="007924B7">
            <w:pPr>
              <w:snapToGrid w:val="0"/>
              <w:jc w:val="center"/>
              <w:rPr>
                <w:rFonts w:ascii="宋体" w:eastAsia="宋体" w:hAnsi="宋体"/>
                <w:szCs w:val="21"/>
              </w:rPr>
            </w:pPr>
          </w:p>
        </w:tc>
        <w:tc>
          <w:tcPr>
            <w:tcW w:w="2325" w:type="dxa"/>
            <w:vAlign w:val="center"/>
          </w:tcPr>
          <w:p w:rsidR="007924B7" w:rsidRDefault="007924B7">
            <w:pPr>
              <w:snapToGrid w:val="0"/>
              <w:jc w:val="center"/>
              <w:rPr>
                <w:rFonts w:ascii="宋体" w:eastAsia="宋体" w:hAnsi="宋体"/>
                <w:szCs w:val="21"/>
              </w:rPr>
            </w:pPr>
          </w:p>
        </w:tc>
      </w:tr>
      <w:tr w:rsidR="007924B7">
        <w:trPr>
          <w:trHeight w:hRule="exact" w:val="425"/>
        </w:trPr>
        <w:tc>
          <w:tcPr>
            <w:tcW w:w="3645" w:type="dxa"/>
            <w:gridSpan w:val="2"/>
            <w:tcBorders>
              <w:bottom w:val="single" w:sz="4" w:space="0" w:color="auto"/>
            </w:tcBorders>
            <w:vAlign w:val="center"/>
          </w:tcPr>
          <w:p w:rsidR="007924B7" w:rsidRDefault="007924B7">
            <w:pPr>
              <w:snapToGrid w:val="0"/>
              <w:jc w:val="center"/>
              <w:rPr>
                <w:rFonts w:ascii="宋体" w:eastAsia="宋体" w:hAnsi="宋体"/>
                <w:szCs w:val="21"/>
              </w:rPr>
            </w:pPr>
          </w:p>
        </w:tc>
        <w:tc>
          <w:tcPr>
            <w:tcW w:w="2326" w:type="dxa"/>
            <w:gridSpan w:val="2"/>
            <w:tcBorders>
              <w:bottom w:val="single" w:sz="4" w:space="0" w:color="auto"/>
            </w:tcBorders>
            <w:vAlign w:val="center"/>
          </w:tcPr>
          <w:p w:rsidR="007924B7" w:rsidRDefault="007924B7">
            <w:pPr>
              <w:snapToGrid w:val="0"/>
              <w:jc w:val="center"/>
              <w:rPr>
                <w:rFonts w:ascii="宋体" w:eastAsia="宋体" w:hAnsi="宋体"/>
                <w:szCs w:val="21"/>
              </w:rPr>
            </w:pPr>
          </w:p>
        </w:tc>
        <w:tc>
          <w:tcPr>
            <w:tcW w:w="2325" w:type="dxa"/>
            <w:tcBorders>
              <w:bottom w:val="single" w:sz="4" w:space="0" w:color="auto"/>
            </w:tcBorders>
            <w:vAlign w:val="center"/>
          </w:tcPr>
          <w:p w:rsidR="007924B7" w:rsidRDefault="007924B7">
            <w:pPr>
              <w:snapToGrid w:val="0"/>
              <w:jc w:val="center"/>
              <w:rPr>
                <w:rFonts w:ascii="宋体" w:eastAsia="宋体" w:hAnsi="宋体"/>
                <w:szCs w:val="21"/>
              </w:rPr>
            </w:pPr>
          </w:p>
        </w:tc>
      </w:tr>
      <w:tr w:rsidR="007924B7">
        <w:trPr>
          <w:trHeight w:val="20"/>
        </w:trPr>
        <w:tc>
          <w:tcPr>
            <w:tcW w:w="846" w:type="dxa"/>
            <w:tcBorders>
              <w:right w:val="nil"/>
            </w:tcBorders>
          </w:tcPr>
          <w:p w:rsidR="007924B7" w:rsidRDefault="00552C1E">
            <w:pPr>
              <w:snapToGrid w:val="0"/>
              <w:ind w:rightChars="-82" w:right="-172"/>
              <w:jc w:val="left"/>
              <w:rPr>
                <w:rFonts w:ascii="宋体" w:eastAsia="宋体" w:hAnsi="宋体"/>
                <w:szCs w:val="21"/>
              </w:rPr>
            </w:pPr>
            <w:r>
              <w:rPr>
                <w:rFonts w:ascii="宋体" w:eastAsia="宋体" w:hAnsi="宋体" w:hint="eastAsia"/>
                <w:szCs w:val="21"/>
              </w:rPr>
              <w:t>注：</w:t>
            </w:r>
          </w:p>
          <w:p w:rsidR="007924B7" w:rsidRDefault="007924B7">
            <w:pPr>
              <w:snapToGrid w:val="0"/>
              <w:ind w:firstLineChars="550" w:firstLine="1155"/>
              <w:jc w:val="left"/>
              <w:rPr>
                <w:rFonts w:ascii="宋体" w:eastAsia="宋体" w:hAnsi="宋体"/>
                <w:szCs w:val="21"/>
              </w:rPr>
            </w:pPr>
          </w:p>
        </w:tc>
        <w:tc>
          <w:tcPr>
            <w:tcW w:w="3544" w:type="dxa"/>
            <w:gridSpan w:val="2"/>
            <w:tcBorders>
              <w:left w:val="nil"/>
              <w:right w:val="nil"/>
            </w:tcBorders>
          </w:tcPr>
          <w:p w:rsidR="007924B7" w:rsidRDefault="00552C1E">
            <w:pPr>
              <w:pStyle w:val="ad"/>
              <w:numPr>
                <w:ilvl w:val="0"/>
                <w:numId w:val="7"/>
              </w:numPr>
              <w:snapToGrid w:val="0"/>
              <w:ind w:rightChars="-82" w:right="-172" w:firstLineChars="0"/>
              <w:jc w:val="left"/>
              <w:rPr>
                <w:rFonts w:ascii="宋体" w:eastAsia="宋体" w:hAnsi="宋体"/>
                <w:szCs w:val="21"/>
              </w:rPr>
            </w:pPr>
            <w:r>
              <w:rPr>
                <w:rFonts w:ascii="宋体" w:eastAsia="宋体" w:hAnsi="宋体" w:hint="eastAsia"/>
                <w:szCs w:val="21"/>
              </w:rPr>
              <w:t>接触时间请按照以下分段填写</w:t>
            </w:r>
          </w:p>
          <w:p w:rsidR="007924B7" w:rsidRDefault="00552C1E">
            <w:pPr>
              <w:pStyle w:val="ad"/>
              <w:snapToGrid w:val="0"/>
              <w:ind w:left="360" w:rightChars="-82" w:right="-172" w:firstLineChars="0" w:firstLine="0"/>
              <w:jc w:val="left"/>
              <w:rPr>
                <w:rFonts w:ascii="宋体" w:eastAsia="宋体" w:hAnsi="宋体"/>
                <w:szCs w:val="21"/>
              </w:rPr>
            </w:pPr>
            <w:r>
              <w:rPr>
                <w:rFonts w:ascii="宋体" w:eastAsia="宋体" w:hAnsi="宋体" w:hint="eastAsia"/>
                <w:szCs w:val="21"/>
              </w:rPr>
              <w:t>（填写字母序号即可）：</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a</w:t>
            </w:r>
            <w:r>
              <w:rPr>
                <w:rFonts w:ascii="宋体" w:eastAsia="宋体" w:hAnsi="宋体" w:hint="eastAsia"/>
                <w:szCs w:val="21"/>
              </w:rPr>
              <w:t>）t＜1min</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hint="eastAsia"/>
                <w:szCs w:val="21"/>
              </w:rPr>
              <w:t>b）1min≤t＜10min</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hint="eastAsia"/>
                <w:szCs w:val="21"/>
              </w:rPr>
              <w:t>c）10min≤t</w:t>
            </w:r>
          </w:p>
          <w:p w:rsidR="007924B7" w:rsidRDefault="007924B7">
            <w:pPr>
              <w:snapToGrid w:val="0"/>
              <w:jc w:val="left"/>
              <w:rPr>
                <w:rFonts w:ascii="宋体" w:eastAsia="宋体" w:hAnsi="宋体"/>
                <w:szCs w:val="21"/>
              </w:rPr>
            </w:pPr>
          </w:p>
        </w:tc>
        <w:tc>
          <w:tcPr>
            <w:tcW w:w="3906" w:type="dxa"/>
            <w:gridSpan w:val="2"/>
            <w:tcBorders>
              <w:left w:val="nil"/>
            </w:tcBorders>
          </w:tcPr>
          <w:p w:rsidR="007924B7" w:rsidRDefault="00552C1E">
            <w:pPr>
              <w:snapToGrid w:val="0"/>
              <w:ind w:leftChars="100" w:left="420" w:hangingChars="100" w:hanging="210"/>
              <w:jc w:val="left"/>
              <w:rPr>
                <w:rFonts w:ascii="宋体" w:eastAsia="宋体" w:hAnsi="宋体"/>
                <w:szCs w:val="21"/>
              </w:rPr>
            </w:pPr>
            <w:r>
              <w:rPr>
                <w:rFonts w:ascii="宋体" w:eastAsia="宋体" w:hAnsi="宋体" w:hint="eastAsia"/>
                <w:szCs w:val="21"/>
              </w:rPr>
              <w:t>2）材料请按照以下类别填写（填写字母序号即可）：</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A</w:t>
            </w:r>
            <w:r>
              <w:rPr>
                <w:rFonts w:ascii="宋体" w:eastAsia="宋体" w:hAnsi="宋体" w:hint="eastAsia"/>
                <w:szCs w:val="21"/>
              </w:rPr>
              <w:t>）金属和液体</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B</w:t>
            </w:r>
            <w:r>
              <w:rPr>
                <w:rFonts w:ascii="宋体" w:eastAsia="宋体" w:hAnsi="宋体" w:hint="eastAsia"/>
                <w:szCs w:val="21"/>
              </w:rPr>
              <w:t>）玻璃、瓷器、玻璃质材料</w:t>
            </w:r>
          </w:p>
          <w:p w:rsidR="007924B7" w:rsidRDefault="00552C1E">
            <w:pPr>
              <w:pStyle w:val="ad"/>
              <w:snapToGrid w:val="0"/>
              <w:ind w:left="420" w:firstLineChars="0" w:firstLine="0"/>
              <w:jc w:val="left"/>
              <w:rPr>
                <w:rFonts w:ascii="宋体" w:eastAsia="宋体" w:hAnsi="宋体"/>
                <w:szCs w:val="21"/>
              </w:rPr>
            </w:pPr>
            <w:r>
              <w:rPr>
                <w:rFonts w:ascii="宋体" w:eastAsia="宋体" w:hAnsi="宋体"/>
                <w:szCs w:val="21"/>
              </w:rPr>
              <w:t>C</w:t>
            </w:r>
            <w:r>
              <w:rPr>
                <w:rFonts w:ascii="宋体" w:eastAsia="宋体" w:hAnsi="宋体" w:hint="eastAsia"/>
                <w:szCs w:val="21"/>
              </w:rPr>
              <w:t>）模制材料、塑料、橡胶、木材</w:t>
            </w:r>
          </w:p>
          <w:p w:rsidR="007924B7" w:rsidRDefault="007924B7">
            <w:pPr>
              <w:pStyle w:val="ad"/>
              <w:snapToGrid w:val="0"/>
              <w:ind w:left="420" w:firstLineChars="0" w:firstLine="0"/>
              <w:jc w:val="left"/>
              <w:rPr>
                <w:rFonts w:ascii="宋体" w:eastAsia="宋体" w:hAnsi="宋体"/>
                <w:szCs w:val="21"/>
              </w:rPr>
            </w:pPr>
          </w:p>
        </w:tc>
      </w:tr>
    </w:tbl>
    <w:p w:rsidR="007924B7" w:rsidRDefault="00552C1E">
      <w:pPr>
        <w:widowControl/>
        <w:rPr>
          <w:rFonts w:ascii="宋体" w:eastAsia="宋体" w:hAnsi="宋体"/>
        </w:rPr>
        <w:sectPr w:rsidR="007924B7">
          <w:pgSz w:w="11906" w:h="16838"/>
          <w:pgMar w:top="1440" w:right="1800" w:bottom="1440" w:left="1800" w:header="851" w:footer="992" w:gutter="0"/>
          <w:pgNumType w:fmt="numberInDash" w:start="1" w:chapStyle="1"/>
          <w:cols w:space="425"/>
          <w:docGrid w:type="lines" w:linePitch="312"/>
        </w:sectPr>
      </w:pPr>
      <w:r>
        <w:rPr>
          <w:rFonts w:ascii="宋体" w:eastAsia="宋体" w:hAnsi="宋体"/>
        </w:rPr>
        <w:br w:type="page"/>
      </w:r>
    </w:p>
    <w:p w:rsidR="007924B7" w:rsidRDefault="00552C1E">
      <w:pPr>
        <w:widowControl/>
        <w:spacing w:line="440" w:lineRule="exact"/>
        <w:jc w:val="left"/>
        <w:rPr>
          <w:rFonts w:ascii="宋体" w:eastAsia="宋体" w:hAnsi="宋体"/>
          <w:b/>
          <w:bCs/>
          <w:sz w:val="28"/>
          <w:szCs w:val="28"/>
        </w:rPr>
      </w:pPr>
      <w:bookmarkStart w:id="6" w:name="附件7"/>
      <w:bookmarkEnd w:id="6"/>
      <w:r>
        <w:rPr>
          <w:rFonts w:ascii="宋体" w:eastAsia="宋体" w:hAnsi="宋体" w:hint="eastAsia"/>
          <w:b/>
          <w:bCs/>
          <w:sz w:val="28"/>
          <w:szCs w:val="28"/>
        </w:rPr>
        <w:lastRenderedPageBreak/>
        <w:t>附件7</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设计文档内容确认表</w:t>
      </w:r>
    </w:p>
    <w:tbl>
      <w:tblPr>
        <w:tblStyle w:val="a9"/>
        <w:tblW w:w="0" w:type="auto"/>
        <w:tblLook w:val="04A0" w:firstRow="1" w:lastRow="0" w:firstColumn="1" w:lastColumn="0" w:noHBand="0" w:noVBand="1"/>
      </w:tblPr>
      <w:tblGrid>
        <w:gridCol w:w="1271"/>
        <w:gridCol w:w="4253"/>
        <w:gridCol w:w="1559"/>
        <w:gridCol w:w="1213"/>
      </w:tblGrid>
      <w:tr w:rsidR="007924B7">
        <w:tc>
          <w:tcPr>
            <w:tcW w:w="1271" w:type="dxa"/>
            <w:vAlign w:val="center"/>
          </w:tcPr>
          <w:p w:rsidR="007924B7" w:rsidRDefault="00552C1E">
            <w:pPr>
              <w:widowControl/>
              <w:adjustRightInd w:val="0"/>
              <w:snapToGrid w:val="0"/>
              <w:spacing w:line="360" w:lineRule="auto"/>
              <w:jc w:val="center"/>
              <w:rPr>
                <w:rFonts w:ascii="宋体" w:eastAsia="宋体" w:hAnsi="宋体"/>
                <w:bCs/>
                <w:szCs w:val="21"/>
              </w:rPr>
            </w:pPr>
            <w:r>
              <w:rPr>
                <w:rFonts w:ascii="宋体" w:eastAsia="宋体" w:hAnsi="宋体" w:hint="eastAsia"/>
                <w:bCs/>
                <w:szCs w:val="21"/>
              </w:rPr>
              <w:t>标准条款</w:t>
            </w:r>
          </w:p>
        </w:tc>
        <w:tc>
          <w:tcPr>
            <w:tcW w:w="4253" w:type="dxa"/>
            <w:vAlign w:val="center"/>
          </w:tcPr>
          <w:p w:rsidR="007924B7" w:rsidRDefault="00552C1E">
            <w:pPr>
              <w:widowControl/>
              <w:adjustRightInd w:val="0"/>
              <w:snapToGrid w:val="0"/>
              <w:spacing w:line="360" w:lineRule="auto"/>
              <w:jc w:val="center"/>
              <w:rPr>
                <w:rFonts w:ascii="宋体" w:eastAsia="宋体" w:hAnsi="宋体"/>
                <w:bCs/>
                <w:szCs w:val="21"/>
              </w:rPr>
            </w:pPr>
            <w:r>
              <w:rPr>
                <w:rFonts w:ascii="宋体" w:eastAsia="宋体" w:hAnsi="宋体" w:hint="eastAsia"/>
                <w:bCs/>
                <w:szCs w:val="21"/>
              </w:rPr>
              <w:t>主要内容</w:t>
            </w:r>
          </w:p>
        </w:tc>
        <w:tc>
          <w:tcPr>
            <w:tcW w:w="1559" w:type="dxa"/>
            <w:vAlign w:val="center"/>
          </w:tcPr>
          <w:p w:rsidR="007924B7" w:rsidRDefault="00552C1E">
            <w:pPr>
              <w:snapToGrid w:val="0"/>
              <w:spacing w:line="340" w:lineRule="atLeast"/>
              <w:jc w:val="center"/>
              <w:rPr>
                <w:rFonts w:ascii="宋体" w:eastAsia="宋体" w:hAnsi="宋体"/>
                <w:b/>
                <w:bCs/>
                <w:szCs w:val="21"/>
              </w:rPr>
            </w:pPr>
            <w:r>
              <w:rPr>
                <w:rFonts w:ascii="宋体" w:eastAsia="宋体" w:hAnsi="宋体" w:hint="eastAsia"/>
                <w:szCs w:val="21"/>
              </w:rPr>
              <w:t>对应文档名称及其位置</w:t>
            </w:r>
          </w:p>
        </w:tc>
        <w:tc>
          <w:tcPr>
            <w:tcW w:w="1213" w:type="dxa"/>
            <w:vAlign w:val="center"/>
          </w:tcPr>
          <w:p w:rsidR="007924B7" w:rsidRDefault="00552C1E">
            <w:pPr>
              <w:snapToGrid w:val="0"/>
              <w:spacing w:line="340" w:lineRule="atLeast"/>
              <w:jc w:val="center"/>
              <w:rPr>
                <w:rFonts w:ascii="宋体" w:eastAsia="宋体" w:hAnsi="宋体"/>
                <w:bCs/>
                <w:szCs w:val="21"/>
              </w:rPr>
            </w:pPr>
            <w:r>
              <w:rPr>
                <w:rFonts w:ascii="宋体" w:eastAsia="宋体" w:hAnsi="宋体" w:hint="eastAsia"/>
                <w:bCs/>
                <w:szCs w:val="21"/>
              </w:rPr>
              <w:t>不适用</w:t>
            </w:r>
          </w:p>
          <w:p w:rsidR="007924B7" w:rsidRDefault="00552C1E">
            <w:pPr>
              <w:snapToGrid w:val="0"/>
              <w:spacing w:line="340" w:lineRule="atLeast"/>
              <w:jc w:val="center"/>
              <w:rPr>
                <w:rFonts w:ascii="宋体" w:eastAsia="宋体" w:hAnsi="宋体"/>
                <w:b/>
                <w:bCs/>
                <w:szCs w:val="21"/>
              </w:rPr>
            </w:pPr>
            <w:r>
              <w:rPr>
                <w:rFonts w:ascii="宋体" w:eastAsia="宋体" w:hAnsi="宋体" w:hint="eastAsia"/>
                <w:bCs/>
                <w:szCs w:val="21"/>
              </w:rPr>
              <w:t>理由</w:t>
            </w: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szCs w:val="21"/>
              </w:rPr>
              <w:t>*</w:t>
            </w:r>
            <w:r>
              <w:rPr>
                <w:rFonts w:ascii="宋体" w:eastAsia="宋体" w:hAnsi="宋体" w:hint="eastAsia"/>
                <w:szCs w:val="21"/>
              </w:rPr>
              <w:t>8</w:t>
            </w:r>
            <w:r>
              <w:rPr>
                <w:rFonts w:ascii="宋体" w:eastAsia="宋体" w:hAnsi="宋体"/>
                <w:szCs w:val="21"/>
              </w:rPr>
              <w:t>.8.4.1</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机械强度和耐热的设计文档。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9</w:t>
            </w:r>
            <w:r>
              <w:rPr>
                <w:rFonts w:ascii="宋体" w:eastAsia="宋体" w:hAnsi="宋体"/>
                <w:szCs w:val="21"/>
              </w:rPr>
              <w:t>.8.5</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无机械防护装置的系统的设计文档。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3.1.2</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供电电路的结构将单一故障状态下的功耗限制在</w:t>
            </w:r>
            <w:r>
              <w:rPr>
                <w:rFonts w:ascii="宋体" w:eastAsia="宋体" w:hAnsi="宋体"/>
                <w:szCs w:val="21"/>
              </w:rPr>
              <w:t>15W以下或将能耗限制在900J以下的设计</w:t>
            </w:r>
            <w:r>
              <w:rPr>
                <w:rFonts w:ascii="宋体" w:eastAsia="宋体" w:hAnsi="宋体" w:hint="eastAsia"/>
                <w:szCs w:val="21"/>
              </w:rPr>
              <w:t>文档、次级电路的设计文档、高完善性元器件的设计文档和外壳防火结构的设计文档。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szCs w:val="21"/>
              </w:rPr>
              <w:t>*</w:t>
            </w:r>
            <w:r>
              <w:rPr>
                <w:rFonts w:ascii="宋体" w:eastAsia="宋体" w:hAnsi="宋体" w:hint="eastAsia"/>
                <w:szCs w:val="21"/>
              </w:rPr>
              <w:t>1</w:t>
            </w:r>
            <w:r>
              <w:rPr>
                <w:rFonts w:ascii="宋体" w:eastAsia="宋体" w:hAnsi="宋体"/>
                <w:szCs w:val="21"/>
              </w:rPr>
              <w:t>5.3.7</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所用材料的说明和材料处理过程的说明，相关的试验或计算。</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5.4.2.1</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热断路器、过流释放器、恒温器的设计。</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5.4.3.1</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电池仓的设计文档。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5.4.3.3</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过度充电保护的设计文档。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5.4.3.4</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电池的设计文档。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5.4.3.5</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过流和过压保护的设计文档。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r w:rsidR="007924B7">
        <w:tc>
          <w:tcPr>
            <w:tcW w:w="1271" w:type="dxa"/>
            <w:vAlign w:val="center"/>
          </w:tcPr>
          <w:p w:rsidR="007924B7" w:rsidRDefault="00552C1E">
            <w:pPr>
              <w:widowControl/>
              <w:adjustRightInd w:val="0"/>
              <w:snapToGrid w:val="0"/>
              <w:spacing w:line="360" w:lineRule="auto"/>
              <w:jc w:val="center"/>
              <w:rPr>
                <w:rFonts w:ascii="宋体" w:eastAsia="宋体" w:hAnsi="宋体"/>
                <w:b/>
                <w:bCs/>
                <w:szCs w:val="21"/>
              </w:rPr>
            </w:pPr>
            <w:r>
              <w:rPr>
                <w:rFonts w:ascii="宋体" w:eastAsia="宋体" w:hAnsi="宋体" w:hint="eastAsia"/>
                <w:szCs w:val="21"/>
              </w:rPr>
              <w:t>1</w:t>
            </w:r>
            <w:r>
              <w:rPr>
                <w:rFonts w:ascii="宋体" w:eastAsia="宋体" w:hAnsi="宋体"/>
                <w:szCs w:val="21"/>
              </w:rPr>
              <w:t>5.4.7.3</w:t>
            </w:r>
          </w:p>
        </w:tc>
        <w:tc>
          <w:tcPr>
            <w:tcW w:w="4253" w:type="dxa"/>
            <w:vAlign w:val="center"/>
          </w:tcPr>
          <w:p w:rsidR="007924B7" w:rsidRDefault="00552C1E">
            <w:pPr>
              <w:widowControl/>
              <w:adjustRightInd w:val="0"/>
              <w:snapToGrid w:val="0"/>
              <w:spacing w:line="360" w:lineRule="auto"/>
              <w:rPr>
                <w:rFonts w:ascii="宋体" w:eastAsia="宋体" w:hAnsi="宋体"/>
                <w:b/>
                <w:bCs/>
                <w:szCs w:val="21"/>
              </w:rPr>
            </w:pPr>
            <w:r>
              <w:rPr>
                <w:rFonts w:ascii="宋体" w:eastAsia="宋体" w:hAnsi="宋体" w:hint="eastAsia"/>
                <w:szCs w:val="21"/>
              </w:rPr>
              <w:t>进液的设计文档。</w:t>
            </w:r>
          </w:p>
        </w:tc>
        <w:tc>
          <w:tcPr>
            <w:tcW w:w="1559" w:type="dxa"/>
            <w:vAlign w:val="center"/>
          </w:tcPr>
          <w:p w:rsidR="007924B7" w:rsidRDefault="007924B7">
            <w:pPr>
              <w:widowControl/>
              <w:adjustRightInd w:val="0"/>
              <w:snapToGrid w:val="0"/>
              <w:spacing w:line="360" w:lineRule="auto"/>
              <w:jc w:val="center"/>
              <w:rPr>
                <w:rFonts w:ascii="宋体" w:hAnsi="宋体"/>
                <w:b/>
                <w:bCs/>
                <w:szCs w:val="21"/>
              </w:rPr>
            </w:pPr>
          </w:p>
        </w:tc>
        <w:tc>
          <w:tcPr>
            <w:tcW w:w="1213" w:type="dxa"/>
            <w:vAlign w:val="center"/>
          </w:tcPr>
          <w:p w:rsidR="007924B7" w:rsidRDefault="007924B7">
            <w:pPr>
              <w:widowControl/>
              <w:adjustRightInd w:val="0"/>
              <w:snapToGrid w:val="0"/>
              <w:spacing w:line="360" w:lineRule="auto"/>
              <w:rPr>
                <w:rFonts w:ascii="宋体" w:eastAsia="宋体" w:hAnsi="宋体"/>
                <w:b/>
                <w:bCs/>
                <w:szCs w:val="21"/>
              </w:rPr>
            </w:pPr>
          </w:p>
        </w:tc>
      </w:tr>
    </w:tbl>
    <w:p w:rsidR="007924B7" w:rsidRDefault="00552C1E">
      <w:pPr>
        <w:widowControl/>
        <w:adjustRightInd w:val="0"/>
        <w:snapToGrid w:val="0"/>
        <w:spacing w:line="360" w:lineRule="auto"/>
        <w:rPr>
          <w:rFonts w:ascii="宋体" w:eastAsia="宋体" w:hAnsi="宋体"/>
          <w:szCs w:val="21"/>
        </w:rPr>
      </w:pPr>
      <w:r>
        <w:rPr>
          <w:rFonts w:ascii="宋体" w:eastAsia="宋体" w:hAnsi="宋体" w:hint="eastAsia"/>
          <w:szCs w:val="21"/>
        </w:rPr>
        <w:t>注：</w:t>
      </w:r>
    </w:p>
    <w:p w:rsidR="007924B7" w:rsidRDefault="00552C1E">
      <w:pPr>
        <w:widowControl/>
        <w:adjustRightInd w:val="0"/>
        <w:snapToGrid w:val="0"/>
        <w:spacing w:line="360" w:lineRule="auto"/>
        <w:ind w:firstLineChars="100" w:firstLine="210"/>
        <w:rPr>
          <w:rFonts w:ascii="宋体" w:eastAsia="宋体" w:hAnsi="宋体"/>
          <w:szCs w:val="21"/>
        </w:rPr>
      </w:pPr>
      <w:r>
        <w:rPr>
          <w:rFonts w:ascii="宋体" w:eastAsia="宋体" w:hAnsi="宋体"/>
          <w:szCs w:val="21"/>
        </w:rPr>
        <w:t>1</w:t>
      </w:r>
      <w:r>
        <w:rPr>
          <w:rFonts w:ascii="宋体" w:eastAsia="宋体" w:hAnsi="宋体" w:hint="eastAsia"/>
          <w:szCs w:val="21"/>
        </w:rPr>
        <w:t>、加“*”条款为必须提供的设计文档。</w:t>
      </w:r>
    </w:p>
    <w:p w:rsidR="007924B7" w:rsidRDefault="00552C1E">
      <w:pPr>
        <w:ind w:firstLineChars="100" w:firstLine="210"/>
      </w:pPr>
      <w:r>
        <w:rPr>
          <w:rFonts w:ascii="宋体" w:eastAsia="宋体" w:hAnsi="宋体"/>
          <w:szCs w:val="21"/>
        </w:rPr>
        <w:t>2</w:t>
      </w:r>
      <w:r>
        <w:rPr>
          <w:rFonts w:ascii="宋体" w:eastAsia="宋体" w:hAnsi="宋体" w:hint="eastAsia"/>
          <w:szCs w:val="21"/>
        </w:rPr>
        <w:t>、在检测过程中，若发现缺少相关设计文档，请委托方及时提供。</w:t>
      </w:r>
    </w:p>
    <w:p w:rsidR="007924B7" w:rsidRDefault="00552C1E">
      <w:pPr>
        <w:widowControl/>
        <w:jc w:val="left"/>
        <w:rPr>
          <w:rFonts w:ascii="宋体" w:eastAsia="宋体" w:hAnsi="宋体"/>
          <w:b/>
          <w:bCs/>
          <w:sz w:val="28"/>
          <w:szCs w:val="28"/>
        </w:rPr>
        <w:sectPr w:rsidR="007924B7">
          <w:pgSz w:w="11906" w:h="16838"/>
          <w:pgMar w:top="1440" w:right="1800" w:bottom="1440" w:left="1800" w:header="851" w:footer="992" w:gutter="0"/>
          <w:pgNumType w:fmt="numberInDash" w:start="1" w:chapStyle="1"/>
          <w:cols w:space="425"/>
          <w:docGrid w:type="lines" w:linePitch="312"/>
        </w:sectPr>
      </w:pPr>
      <w:r>
        <w:rPr>
          <w:rFonts w:ascii="宋体" w:eastAsia="宋体" w:hAnsi="宋体"/>
        </w:rPr>
        <w:br w:type="page"/>
      </w:r>
    </w:p>
    <w:p w:rsidR="007924B7" w:rsidRDefault="00552C1E">
      <w:pPr>
        <w:spacing w:line="440" w:lineRule="exact"/>
        <w:jc w:val="left"/>
        <w:rPr>
          <w:rFonts w:ascii="宋体" w:eastAsia="宋体" w:hAnsi="宋体"/>
          <w:b/>
          <w:bCs/>
          <w:sz w:val="28"/>
          <w:szCs w:val="28"/>
        </w:rPr>
      </w:pPr>
      <w:bookmarkStart w:id="7" w:name="附件8"/>
      <w:bookmarkEnd w:id="7"/>
      <w:r>
        <w:rPr>
          <w:rFonts w:ascii="宋体" w:eastAsia="宋体" w:hAnsi="宋体" w:hint="eastAsia"/>
          <w:b/>
          <w:bCs/>
          <w:sz w:val="28"/>
          <w:szCs w:val="28"/>
        </w:rPr>
        <w:lastRenderedPageBreak/>
        <w:t>附件8</w:t>
      </w:r>
      <w:r w:rsidR="00986C00">
        <w:rPr>
          <w:rFonts w:ascii="宋体" w:eastAsia="宋体" w:hAnsi="宋体" w:hint="eastAsia"/>
          <w:b/>
          <w:bCs/>
          <w:sz w:val="28"/>
          <w:szCs w:val="28"/>
        </w:rPr>
        <w:t>（</w:t>
      </w:r>
      <w:r w:rsidR="00986C00">
        <w:rPr>
          <w:rFonts w:ascii="宋体" w:eastAsia="宋体" w:hAnsi="宋体" w:hint="eastAsia"/>
          <w:b/>
          <w:bCs/>
          <w:sz w:val="28"/>
          <w:szCs w:val="28"/>
        </w:rPr>
        <w:t>GB</w:t>
      </w:r>
      <w:r w:rsidR="00986C00">
        <w:rPr>
          <w:rFonts w:ascii="宋体" w:eastAsia="宋体" w:hAnsi="宋体"/>
          <w:b/>
          <w:bCs/>
          <w:sz w:val="28"/>
          <w:szCs w:val="28"/>
        </w:rPr>
        <w:t>/T</w:t>
      </w:r>
      <w:r w:rsidR="00986C00">
        <w:rPr>
          <w:rFonts w:ascii="宋体" w:eastAsia="宋体" w:hAnsi="宋体" w:hint="eastAsia"/>
          <w:b/>
          <w:bCs/>
          <w:sz w:val="28"/>
          <w:szCs w:val="28"/>
        </w:rPr>
        <w:t xml:space="preserve"> 42062-2022</w:t>
      </w:r>
      <w:r w:rsidR="00986C00">
        <w:rPr>
          <w:rFonts w:ascii="宋体" w:eastAsia="宋体" w:hAnsi="宋体" w:hint="eastAsia"/>
          <w:b/>
          <w:bCs/>
          <w:sz w:val="28"/>
          <w:szCs w:val="28"/>
        </w:rPr>
        <w:t>或</w:t>
      </w:r>
      <w:r w:rsidR="00986C00">
        <w:rPr>
          <w:rFonts w:ascii="宋体" w:eastAsia="宋体" w:hAnsi="宋体" w:hint="eastAsia"/>
          <w:b/>
          <w:bCs/>
          <w:sz w:val="28"/>
          <w:szCs w:val="28"/>
        </w:rPr>
        <w:t>Y</w:t>
      </w:r>
      <w:r w:rsidR="00986C00">
        <w:rPr>
          <w:rFonts w:ascii="宋体" w:eastAsia="宋体" w:hAnsi="宋体"/>
          <w:b/>
          <w:bCs/>
          <w:sz w:val="28"/>
          <w:szCs w:val="28"/>
        </w:rPr>
        <w:t>Y/T0316</w:t>
      </w:r>
      <w:r w:rsidR="00986C00">
        <w:rPr>
          <w:rFonts w:ascii="宋体" w:eastAsia="宋体" w:hAnsi="宋体" w:hint="eastAsia"/>
          <w:b/>
          <w:bCs/>
          <w:sz w:val="28"/>
          <w:szCs w:val="28"/>
        </w:rPr>
        <w:t>）</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风险管理文档内容确认表（GB</w:t>
      </w:r>
      <w:r>
        <w:rPr>
          <w:rFonts w:ascii="宋体" w:eastAsia="宋体" w:hAnsi="宋体"/>
          <w:b/>
          <w:bCs/>
          <w:sz w:val="28"/>
          <w:szCs w:val="28"/>
        </w:rPr>
        <w:t>/T</w:t>
      </w:r>
      <w:r>
        <w:rPr>
          <w:rFonts w:ascii="宋体" w:eastAsia="宋体" w:hAnsi="宋体" w:hint="eastAsia"/>
          <w:b/>
          <w:bCs/>
          <w:sz w:val="28"/>
          <w:szCs w:val="28"/>
        </w:rPr>
        <w:t xml:space="preserve"> 42062-2022）</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112"/>
        <w:gridCol w:w="2409"/>
        <w:gridCol w:w="1795"/>
      </w:tblGrid>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924B7" w:rsidRDefault="00552C1E" w:rsidP="00552C1E">
            <w:pPr>
              <w:pStyle w:val="a4"/>
              <w:snapToGrid w:val="0"/>
              <w:jc w:val="center"/>
              <w:rPr>
                <w:rFonts w:ascii="宋体" w:hAnsi="宋体" w:cstheme="minorBidi"/>
                <w:bCs/>
                <w:color w:val="auto"/>
                <w:spacing w:val="0"/>
                <w:kern w:val="2"/>
                <w:sz w:val="21"/>
                <w:szCs w:val="22"/>
              </w:rPr>
            </w:pPr>
            <w:r>
              <w:rPr>
                <w:rFonts w:ascii="宋体" w:hAnsi="宋体" w:cstheme="minorBidi" w:hint="eastAsia"/>
                <w:bCs/>
                <w:color w:val="auto"/>
                <w:spacing w:val="0"/>
                <w:kern w:val="2"/>
                <w:sz w:val="21"/>
                <w:szCs w:val="22"/>
              </w:rPr>
              <w:t>GB/T 42062条款</w:t>
            </w:r>
          </w:p>
        </w:tc>
        <w:tc>
          <w:tcPr>
            <w:tcW w:w="3112" w:type="dxa"/>
            <w:tcBorders>
              <w:top w:val="single" w:sz="4" w:space="0" w:color="auto"/>
              <w:left w:val="nil"/>
              <w:bottom w:val="single" w:sz="4" w:space="0" w:color="auto"/>
              <w:right w:val="single" w:sz="4" w:space="0" w:color="auto"/>
            </w:tcBorders>
            <w:shd w:val="clear" w:color="auto" w:fill="auto"/>
            <w:vAlign w:val="center"/>
          </w:tcPr>
          <w:p w:rsidR="007924B7" w:rsidRDefault="00552C1E">
            <w:pPr>
              <w:pStyle w:val="a4"/>
              <w:snapToGrid w:val="0"/>
              <w:jc w:val="center"/>
              <w:rPr>
                <w:rFonts w:ascii="宋体" w:hAnsi="宋体" w:cstheme="minorBidi"/>
                <w:bCs/>
                <w:color w:val="auto"/>
                <w:spacing w:val="0"/>
                <w:kern w:val="2"/>
                <w:sz w:val="21"/>
                <w:szCs w:val="22"/>
              </w:rPr>
            </w:pPr>
            <w:r>
              <w:rPr>
                <w:rFonts w:ascii="宋体" w:hAnsi="宋体" w:cstheme="minorBidi" w:hint="eastAsia"/>
                <w:bCs/>
                <w:color w:val="auto"/>
                <w:spacing w:val="0"/>
                <w:kern w:val="2"/>
                <w:sz w:val="21"/>
                <w:szCs w:val="22"/>
              </w:rPr>
              <w:t>内容</w:t>
            </w:r>
          </w:p>
        </w:tc>
        <w:tc>
          <w:tcPr>
            <w:tcW w:w="2409" w:type="dxa"/>
            <w:tcBorders>
              <w:top w:val="single" w:sz="4" w:space="0" w:color="auto"/>
              <w:left w:val="nil"/>
              <w:bottom w:val="single" w:sz="4" w:space="0" w:color="auto"/>
              <w:right w:val="single" w:sz="4" w:space="0" w:color="auto"/>
            </w:tcBorders>
            <w:shd w:val="clear" w:color="auto" w:fill="auto"/>
            <w:vAlign w:val="center"/>
          </w:tcPr>
          <w:p w:rsidR="007924B7" w:rsidRDefault="00552C1E">
            <w:pPr>
              <w:snapToGrid w:val="0"/>
              <w:spacing w:line="340" w:lineRule="atLeast"/>
              <w:jc w:val="center"/>
              <w:rPr>
                <w:rFonts w:ascii="宋体" w:eastAsia="宋体" w:hAnsi="宋体"/>
                <w:b/>
                <w:bCs/>
                <w:szCs w:val="21"/>
              </w:rPr>
            </w:pPr>
            <w:r>
              <w:rPr>
                <w:rFonts w:ascii="宋体" w:eastAsia="宋体" w:hAnsi="宋体" w:hint="eastAsia"/>
                <w:szCs w:val="21"/>
              </w:rPr>
              <w:t>对应文档名称及其位置</w:t>
            </w:r>
          </w:p>
        </w:tc>
        <w:tc>
          <w:tcPr>
            <w:tcW w:w="1795" w:type="dxa"/>
            <w:tcBorders>
              <w:top w:val="single" w:sz="4" w:space="0" w:color="auto"/>
              <w:left w:val="nil"/>
              <w:bottom w:val="single" w:sz="4" w:space="0" w:color="auto"/>
              <w:right w:val="single" w:sz="4" w:space="0" w:color="auto"/>
            </w:tcBorders>
            <w:shd w:val="clear" w:color="auto" w:fill="auto"/>
            <w:vAlign w:val="center"/>
          </w:tcPr>
          <w:p w:rsidR="007924B7" w:rsidRDefault="00552C1E">
            <w:pPr>
              <w:snapToGrid w:val="0"/>
              <w:spacing w:line="340" w:lineRule="atLeast"/>
              <w:jc w:val="center"/>
              <w:rPr>
                <w:rFonts w:ascii="宋体" w:eastAsia="宋体" w:hAnsi="宋体"/>
                <w:bCs/>
                <w:szCs w:val="21"/>
              </w:rPr>
            </w:pPr>
            <w:r>
              <w:rPr>
                <w:rFonts w:ascii="宋体" w:eastAsia="宋体" w:hAnsi="宋体" w:hint="eastAsia"/>
                <w:bCs/>
                <w:szCs w:val="21"/>
              </w:rPr>
              <w:t>不适用</w:t>
            </w:r>
          </w:p>
          <w:p w:rsidR="007924B7" w:rsidRDefault="00552C1E">
            <w:pPr>
              <w:snapToGrid w:val="0"/>
              <w:spacing w:line="340" w:lineRule="atLeast"/>
              <w:jc w:val="center"/>
              <w:rPr>
                <w:rFonts w:ascii="宋体" w:eastAsia="宋体" w:hAnsi="宋体"/>
                <w:b/>
                <w:bCs/>
                <w:szCs w:val="21"/>
              </w:rPr>
            </w:pPr>
            <w:r>
              <w:rPr>
                <w:rFonts w:ascii="宋体" w:eastAsia="宋体" w:hAnsi="宋体" w:hint="eastAsia"/>
                <w:bCs/>
                <w:szCs w:val="21"/>
              </w:rPr>
              <w:t>理由</w:t>
            </w: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Pr>
                <w:rFonts w:ascii="宋体" w:hAnsi="宋体" w:cstheme="minorBidi"/>
                <w:color w:val="auto"/>
                <w:spacing w:val="0"/>
                <w:kern w:val="2"/>
                <w:sz w:val="21"/>
                <w:szCs w:val="22"/>
              </w:rPr>
              <w:t>.1</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风险管理过程</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Pr>
                <w:rFonts w:ascii="宋体" w:hAnsi="宋体" w:cstheme="minorBidi"/>
                <w:color w:val="auto"/>
                <w:spacing w:val="0"/>
                <w:kern w:val="2"/>
                <w:sz w:val="21"/>
                <w:szCs w:val="22"/>
              </w:rPr>
              <w:t>.2</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管理职责</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Pr>
                <w:rFonts w:ascii="宋体" w:hAnsi="宋体" w:cstheme="minorBidi"/>
                <w:color w:val="auto"/>
                <w:spacing w:val="0"/>
                <w:kern w:val="2"/>
                <w:sz w:val="21"/>
                <w:szCs w:val="22"/>
              </w:rPr>
              <w:t>.3</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人员能力</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sidR="00552C1E">
              <w:rPr>
                <w:rFonts w:ascii="宋体" w:hAnsi="宋体" w:cstheme="minorBidi"/>
                <w:color w:val="auto"/>
                <w:spacing w:val="0"/>
                <w:kern w:val="2"/>
                <w:sz w:val="21"/>
                <w:szCs w:val="22"/>
              </w:rPr>
              <w:t>.4</w:t>
            </w:r>
            <w:r w:rsidR="00552C1E">
              <w:rPr>
                <w:rFonts w:ascii="宋体" w:hAnsi="宋体" w:cstheme="minorBidi" w:hint="eastAsia"/>
                <w:color w:val="auto"/>
                <w:spacing w:val="0"/>
                <w:kern w:val="2"/>
                <w:sz w:val="21"/>
                <w:szCs w:val="22"/>
              </w:rPr>
              <w:t>a</w:t>
            </w:r>
            <w:r>
              <w:rPr>
                <w:rFonts w:ascii="宋体" w:hAnsi="宋体" w:cstheme="minorBidi" w:hint="eastAsia"/>
                <w:color w:val="auto"/>
                <w:spacing w:val="0"/>
                <w:kern w:val="2"/>
                <w:sz w:val="21"/>
                <w:szCs w:val="22"/>
              </w:rPr>
              <w:t>）</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策划</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sidR="00552C1E">
              <w:rPr>
                <w:rFonts w:ascii="宋体" w:hAnsi="宋体" w:cstheme="minorBidi"/>
                <w:color w:val="auto"/>
                <w:spacing w:val="0"/>
                <w:kern w:val="2"/>
                <w:sz w:val="21"/>
                <w:szCs w:val="22"/>
              </w:rPr>
              <w:t>.4</w:t>
            </w:r>
            <w:r w:rsidR="00552C1E">
              <w:rPr>
                <w:rFonts w:ascii="宋体" w:hAnsi="宋体" w:cstheme="minorBidi" w:hint="eastAsia"/>
                <w:color w:val="auto"/>
                <w:spacing w:val="0"/>
                <w:kern w:val="2"/>
                <w:sz w:val="21"/>
                <w:szCs w:val="22"/>
              </w:rPr>
              <w:t>b</w:t>
            </w:r>
            <w:r>
              <w:rPr>
                <w:rFonts w:ascii="宋体" w:hAnsi="宋体" w:cstheme="minorBidi" w:hint="eastAsia"/>
                <w:color w:val="auto"/>
                <w:spacing w:val="0"/>
                <w:kern w:val="2"/>
                <w:sz w:val="21"/>
                <w:szCs w:val="22"/>
              </w:rPr>
              <w:t>）</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职责和权限的分配</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sidR="00552C1E">
              <w:rPr>
                <w:rFonts w:ascii="宋体" w:hAnsi="宋体" w:cstheme="minorBidi"/>
                <w:color w:val="auto"/>
                <w:spacing w:val="0"/>
                <w:kern w:val="2"/>
                <w:sz w:val="21"/>
                <w:szCs w:val="22"/>
              </w:rPr>
              <w:t>.4</w:t>
            </w:r>
            <w:r w:rsidR="00552C1E">
              <w:rPr>
                <w:rFonts w:ascii="宋体" w:hAnsi="宋体" w:cstheme="minorBidi" w:hint="eastAsia"/>
                <w:color w:val="auto"/>
                <w:spacing w:val="0"/>
                <w:kern w:val="2"/>
                <w:sz w:val="21"/>
                <w:szCs w:val="22"/>
              </w:rPr>
              <w:t>c</w:t>
            </w:r>
            <w:r>
              <w:rPr>
                <w:rFonts w:ascii="宋体" w:hAnsi="宋体" w:cstheme="minorBidi" w:hint="eastAsia"/>
                <w:color w:val="auto"/>
                <w:spacing w:val="0"/>
                <w:kern w:val="2"/>
                <w:sz w:val="21"/>
                <w:szCs w:val="22"/>
              </w:rPr>
              <w:t>）</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2D45E4" w:rsidP="002D45E4">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评审</w:t>
            </w:r>
            <w:r w:rsidR="00552C1E">
              <w:rPr>
                <w:rFonts w:ascii="宋体" w:hAnsi="宋体" w:cstheme="minorBidi" w:hint="eastAsia"/>
                <w:color w:val="auto"/>
                <w:spacing w:val="0"/>
                <w:kern w:val="2"/>
                <w:sz w:val="21"/>
                <w:szCs w:val="22"/>
              </w:rPr>
              <w:t>风险管理活动的要求</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sidR="00552C1E">
              <w:rPr>
                <w:rFonts w:ascii="宋体" w:hAnsi="宋体" w:cstheme="minorBidi"/>
                <w:color w:val="auto"/>
                <w:spacing w:val="0"/>
                <w:kern w:val="2"/>
                <w:sz w:val="21"/>
                <w:szCs w:val="22"/>
              </w:rPr>
              <w:t>.4</w:t>
            </w:r>
            <w:r w:rsidR="00552C1E">
              <w:rPr>
                <w:rFonts w:ascii="宋体" w:hAnsi="宋体" w:cstheme="minorBidi" w:hint="eastAsia"/>
                <w:color w:val="auto"/>
                <w:spacing w:val="0"/>
                <w:kern w:val="2"/>
                <w:sz w:val="21"/>
                <w:szCs w:val="22"/>
              </w:rPr>
              <w:t>d</w:t>
            </w:r>
            <w:r>
              <w:rPr>
                <w:rFonts w:ascii="宋体" w:hAnsi="宋体" w:cstheme="minorBidi" w:hint="eastAsia"/>
                <w:color w:val="auto"/>
                <w:spacing w:val="0"/>
                <w:kern w:val="2"/>
                <w:sz w:val="21"/>
                <w:szCs w:val="22"/>
              </w:rPr>
              <w:t>）</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2D45E4">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w:t>
            </w:r>
            <w:r w:rsidR="00552C1E">
              <w:rPr>
                <w:rFonts w:ascii="宋体" w:hAnsi="宋体" w:cstheme="minorBidi" w:hint="eastAsia"/>
                <w:color w:val="auto"/>
                <w:spacing w:val="0"/>
                <w:kern w:val="2"/>
                <w:sz w:val="21"/>
                <w:szCs w:val="22"/>
              </w:rPr>
              <w:t>可接受性准则</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sidR="00552C1E">
              <w:rPr>
                <w:rFonts w:ascii="宋体" w:hAnsi="宋体" w:cstheme="minorBidi"/>
                <w:color w:val="auto"/>
                <w:spacing w:val="0"/>
                <w:kern w:val="2"/>
                <w:sz w:val="21"/>
                <w:szCs w:val="22"/>
              </w:rPr>
              <w:t>.4</w:t>
            </w:r>
            <w:r w:rsidR="00552C1E">
              <w:rPr>
                <w:rFonts w:ascii="宋体" w:hAnsi="宋体" w:cstheme="minorBidi" w:hint="eastAsia"/>
                <w:color w:val="auto"/>
                <w:spacing w:val="0"/>
                <w:kern w:val="2"/>
                <w:sz w:val="21"/>
                <w:szCs w:val="22"/>
              </w:rPr>
              <w:t>e</w:t>
            </w:r>
            <w:r>
              <w:rPr>
                <w:rFonts w:ascii="宋体" w:hAnsi="宋体" w:cstheme="minorBidi" w:hint="eastAsia"/>
                <w:color w:val="auto"/>
                <w:spacing w:val="0"/>
                <w:kern w:val="2"/>
                <w:sz w:val="21"/>
                <w:szCs w:val="22"/>
              </w:rPr>
              <w:t>）</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2D45E4" w:rsidP="002D45E4">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综合剩余风险评价的方法和</w:t>
            </w:r>
            <w:proofErr w:type="gramStart"/>
            <w:r>
              <w:rPr>
                <w:rFonts w:ascii="宋体" w:hAnsi="宋体" w:cstheme="minorBidi" w:hint="eastAsia"/>
                <w:color w:val="auto"/>
                <w:spacing w:val="0"/>
                <w:kern w:val="2"/>
                <w:sz w:val="21"/>
                <w:szCs w:val="22"/>
              </w:rPr>
              <w:t>可</w:t>
            </w:r>
            <w:proofErr w:type="gramEnd"/>
            <w:r>
              <w:rPr>
                <w:rFonts w:ascii="宋体" w:hAnsi="宋体" w:cstheme="minorBidi" w:hint="eastAsia"/>
                <w:color w:val="auto"/>
                <w:spacing w:val="0"/>
                <w:kern w:val="2"/>
                <w:sz w:val="21"/>
                <w:szCs w:val="22"/>
              </w:rPr>
              <w:t>接受准则</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2D45E4"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D45E4"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4.4f）</w:t>
            </w:r>
          </w:p>
        </w:tc>
        <w:tc>
          <w:tcPr>
            <w:tcW w:w="3112" w:type="dxa"/>
            <w:tcBorders>
              <w:top w:val="single" w:sz="4" w:space="0" w:color="auto"/>
              <w:left w:val="nil"/>
              <w:bottom w:val="single" w:sz="4" w:space="0" w:color="auto"/>
              <w:right w:val="single" w:sz="4" w:space="0" w:color="auto"/>
            </w:tcBorders>
            <w:shd w:val="clear" w:color="auto" w:fill="FFFFFF"/>
          </w:tcPr>
          <w:p w:rsidR="002D45E4" w:rsidRDefault="002D45E4">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验证活动</w:t>
            </w:r>
          </w:p>
        </w:tc>
        <w:tc>
          <w:tcPr>
            <w:tcW w:w="2409" w:type="dxa"/>
            <w:tcBorders>
              <w:top w:val="single" w:sz="4" w:space="0" w:color="auto"/>
              <w:left w:val="nil"/>
              <w:bottom w:val="single" w:sz="4" w:space="0" w:color="auto"/>
              <w:right w:val="single" w:sz="4" w:space="0" w:color="auto"/>
            </w:tcBorders>
            <w:shd w:val="clear" w:color="auto" w:fill="FFFFFF"/>
          </w:tcPr>
          <w:p w:rsidR="002D45E4" w:rsidRDefault="002D45E4">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2D45E4" w:rsidRDefault="002D45E4">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4</w:t>
            </w:r>
            <w:r>
              <w:rPr>
                <w:rFonts w:ascii="宋体" w:hAnsi="宋体" w:cstheme="minorBidi"/>
                <w:color w:val="auto"/>
                <w:spacing w:val="0"/>
                <w:kern w:val="2"/>
                <w:sz w:val="21"/>
                <w:szCs w:val="22"/>
              </w:rPr>
              <w:t>.5</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风险管理文档</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5</w:t>
            </w:r>
            <w:r>
              <w:rPr>
                <w:rFonts w:ascii="宋体" w:hAnsi="宋体" w:cstheme="minorBidi"/>
                <w:color w:val="auto"/>
                <w:spacing w:val="0"/>
                <w:kern w:val="2"/>
                <w:sz w:val="21"/>
                <w:szCs w:val="22"/>
              </w:rPr>
              <w:t>.1</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风险分析过程</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5</w:t>
            </w:r>
            <w:r>
              <w:rPr>
                <w:rFonts w:ascii="宋体" w:hAnsi="宋体" w:cstheme="minorBidi"/>
                <w:color w:val="auto"/>
                <w:spacing w:val="0"/>
                <w:kern w:val="2"/>
                <w:sz w:val="21"/>
                <w:szCs w:val="22"/>
              </w:rPr>
              <w:t>.2</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预期用途和</w:t>
            </w:r>
            <w:proofErr w:type="gramStart"/>
            <w:r>
              <w:rPr>
                <w:rFonts w:ascii="宋体" w:hAnsi="宋体" w:cstheme="minorBidi" w:hint="eastAsia"/>
                <w:color w:val="auto"/>
                <w:spacing w:val="0"/>
                <w:kern w:val="2"/>
                <w:sz w:val="21"/>
                <w:szCs w:val="22"/>
              </w:rPr>
              <w:t>可</w:t>
            </w:r>
            <w:proofErr w:type="gramEnd"/>
            <w:r>
              <w:rPr>
                <w:rFonts w:ascii="宋体" w:hAnsi="宋体" w:cstheme="minorBidi" w:hint="eastAsia"/>
                <w:color w:val="auto"/>
                <w:spacing w:val="0"/>
                <w:kern w:val="2"/>
                <w:sz w:val="21"/>
                <w:szCs w:val="22"/>
              </w:rPr>
              <w:t>合理预见的</w:t>
            </w:r>
            <w:proofErr w:type="gramStart"/>
            <w:r>
              <w:rPr>
                <w:rFonts w:ascii="宋体" w:hAnsi="宋体" w:cstheme="minorBidi" w:hint="eastAsia"/>
                <w:color w:val="auto"/>
                <w:spacing w:val="0"/>
                <w:kern w:val="2"/>
                <w:sz w:val="21"/>
                <w:szCs w:val="22"/>
              </w:rPr>
              <w:t>误使用</w:t>
            </w:r>
            <w:proofErr w:type="gramEnd"/>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5</w:t>
            </w:r>
            <w:r>
              <w:rPr>
                <w:rFonts w:ascii="宋体" w:hAnsi="宋体" w:cstheme="minorBidi"/>
                <w:color w:val="auto"/>
                <w:spacing w:val="0"/>
                <w:kern w:val="2"/>
                <w:sz w:val="21"/>
                <w:szCs w:val="22"/>
              </w:rPr>
              <w:t>.3</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与安全有关的特性的识别</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5</w:t>
            </w:r>
            <w:r>
              <w:rPr>
                <w:rFonts w:ascii="宋体" w:hAnsi="宋体" w:cstheme="minorBidi"/>
                <w:color w:val="auto"/>
                <w:spacing w:val="0"/>
                <w:kern w:val="2"/>
                <w:sz w:val="21"/>
                <w:szCs w:val="22"/>
              </w:rPr>
              <w:t>.4</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危险和危险情况的识别</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5.5</w:t>
            </w:r>
          </w:p>
        </w:tc>
        <w:tc>
          <w:tcPr>
            <w:tcW w:w="3112" w:type="dxa"/>
            <w:tcBorders>
              <w:top w:val="single" w:sz="4" w:space="0" w:color="auto"/>
              <w:left w:val="nil"/>
              <w:bottom w:val="single" w:sz="4" w:space="0" w:color="auto"/>
              <w:right w:val="single" w:sz="4" w:space="0" w:color="auto"/>
            </w:tcBorders>
            <w:shd w:val="clear" w:color="auto" w:fill="FFFFFF"/>
          </w:tcPr>
          <w:p w:rsidR="00552C1E"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风险估计</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6</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风险评价</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7.1</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风险控制方案分析</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2D45E4">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7.2</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风险控制措施的实施</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7</w:t>
            </w:r>
            <w:r>
              <w:rPr>
                <w:rFonts w:ascii="宋体" w:hAnsi="宋体" w:cstheme="minorBidi"/>
                <w:color w:val="auto"/>
                <w:spacing w:val="0"/>
                <w:kern w:val="2"/>
                <w:sz w:val="21"/>
                <w:szCs w:val="22"/>
              </w:rPr>
              <w:t>.</w:t>
            </w:r>
            <w:r>
              <w:rPr>
                <w:rFonts w:ascii="宋体" w:hAnsi="宋体" w:cstheme="minorBidi" w:hint="eastAsia"/>
                <w:color w:val="auto"/>
                <w:spacing w:val="0"/>
                <w:kern w:val="2"/>
                <w:sz w:val="21"/>
                <w:szCs w:val="22"/>
              </w:rPr>
              <w:t>3</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剩余风险评价</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7</w:t>
            </w:r>
            <w:r>
              <w:rPr>
                <w:rFonts w:ascii="宋体" w:hAnsi="宋体" w:cstheme="minorBidi"/>
                <w:color w:val="auto"/>
                <w:spacing w:val="0"/>
                <w:kern w:val="2"/>
                <w:sz w:val="21"/>
                <w:szCs w:val="22"/>
              </w:rPr>
              <w:t>.</w:t>
            </w:r>
            <w:r>
              <w:rPr>
                <w:rFonts w:ascii="宋体" w:hAnsi="宋体" w:cstheme="minorBidi" w:hint="eastAsia"/>
                <w:color w:val="auto"/>
                <w:spacing w:val="0"/>
                <w:kern w:val="2"/>
                <w:sz w:val="21"/>
                <w:szCs w:val="22"/>
              </w:rPr>
              <w:t>4</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受益-风险分析</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7.5</w:t>
            </w:r>
          </w:p>
        </w:tc>
        <w:tc>
          <w:tcPr>
            <w:tcW w:w="3112"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roofErr w:type="gramStart"/>
            <w:r>
              <w:rPr>
                <w:rFonts w:ascii="宋体" w:hAnsi="宋体" w:cstheme="minorBidi" w:hint="eastAsia"/>
                <w:color w:val="auto"/>
                <w:spacing w:val="0"/>
                <w:kern w:val="2"/>
                <w:sz w:val="21"/>
                <w:szCs w:val="22"/>
              </w:rPr>
              <w:t>由风险</w:t>
            </w:r>
            <w:proofErr w:type="gramEnd"/>
            <w:r>
              <w:rPr>
                <w:rFonts w:ascii="宋体" w:hAnsi="宋体" w:cstheme="minorBidi" w:hint="eastAsia"/>
                <w:color w:val="auto"/>
                <w:spacing w:val="0"/>
                <w:kern w:val="2"/>
                <w:sz w:val="21"/>
                <w:szCs w:val="22"/>
              </w:rPr>
              <w:t>控制措施产生的风险</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7.6</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风险控制的完整性</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8</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综合剩余风险评价</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r w:rsidR="007924B7" w:rsidTr="00552C1E">
        <w:trPr>
          <w:cantSplit/>
          <w:trHeight w:val="448"/>
          <w:jc w:val="center"/>
        </w:trPr>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24B7" w:rsidRDefault="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9</w:t>
            </w:r>
          </w:p>
        </w:tc>
        <w:tc>
          <w:tcPr>
            <w:tcW w:w="3112" w:type="dxa"/>
            <w:tcBorders>
              <w:top w:val="single" w:sz="4" w:space="0" w:color="auto"/>
              <w:left w:val="nil"/>
              <w:bottom w:val="single" w:sz="4" w:space="0" w:color="auto"/>
              <w:right w:val="single" w:sz="4" w:space="0" w:color="auto"/>
            </w:tcBorders>
            <w:shd w:val="clear" w:color="auto" w:fill="FFFFFF"/>
          </w:tcPr>
          <w:p w:rsidR="007924B7" w:rsidRDefault="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风险管理评审</w:t>
            </w:r>
          </w:p>
        </w:tc>
        <w:tc>
          <w:tcPr>
            <w:tcW w:w="2409"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7924B7" w:rsidRDefault="007924B7">
            <w:pPr>
              <w:pStyle w:val="a4"/>
              <w:snapToGrid w:val="0"/>
              <w:rPr>
                <w:rFonts w:ascii="宋体" w:hAnsi="宋体" w:cstheme="minorBidi"/>
                <w:color w:val="auto"/>
                <w:spacing w:val="0"/>
                <w:kern w:val="2"/>
                <w:sz w:val="21"/>
                <w:szCs w:val="22"/>
              </w:rPr>
            </w:pPr>
          </w:p>
        </w:tc>
      </w:tr>
    </w:tbl>
    <w:p w:rsidR="007924B7" w:rsidRDefault="007924B7">
      <w:pPr>
        <w:rPr>
          <w:rFonts w:ascii="宋体" w:eastAsia="宋体" w:hAnsi="宋体"/>
          <w:sz w:val="28"/>
          <w:szCs w:val="28"/>
        </w:rPr>
      </w:pPr>
    </w:p>
    <w:p w:rsidR="00552C1E" w:rsidRDefault="00552C1E">
      <w:pPr>
        <w:rPr>
          <w:rFonts w:ascii="宋体" w:eastAsia="宋体" w:hAnsi="宋体"/>
          <w:sz w:val="28"/>
          <w:szCs w:val="28"/>
        </w:rPr>
      </w:pPr>
    </w:p>
    <w:p w:rsidR="00552C1E" w:rsidRPr="00986C00" w:rsidRDefault="00552C1E" w:rsidP="00986C00">
      <w:pPr>
        <w:spacing w:line="360" w:lineRule="auto"/>
        <w:jc w:val="center"/>
        <w:outlineLvl w:val="1"/>
        <w:rPr>
          <w:rFonts w:ascii="宋体" w:eastAsia="宋体" w:hAnsi="宋体"/>
          <w:b/>
          <w:bCs/>
          <w:sz w:val="28"/>
          <w:szCs w:val="28"/>
        </w:rPr>
      </w:pPr>
      <w:r>
        <w:rPr>
          <w:rFonts w:ascii="宋体" w:eastAsia="宋体" w:hAnsi="宋体" w:hint="eastAsia"/>
          <w:b/>
          <w:bCs/>
          <w:sz w:val="28"/>
          <w:szCs w:val="28"/>
        </w:rPr>
        <w:t>风险管理文档内容确认表（Y</w:t>
      </w:r>
      <w:r>
        <w:rPr>
          <w:rFonts w:ascii="宋体" w:eastAsia="宋体" w:hAnsi="宋体"/>
          <w:b/>
          <w:bCs/>
          <w:sz w:val="28"/>
          <w:szCs w:val="28"/>
        </w:rPr>
        <w:t>Y/T0316</w:t>
      </w:r>
      <w:r>
        <w:rPr>
          <w:rFonts w:ascii="宋体" w:eastAsia="宋体" w:hAnsi="宋体" w:hint="eastAsia"/>
          <w:b/>
          <w:bCs/>
          <w:sz w:val="28"/>
          <w:szCs w:val="28"/>
        </w:rPr>
        <w:t>）</w:t>
      </w:r>
      <w:bookmarkStart w:id="8" w:name="_GoBack"/>
      <w:bookmarkEnd w:id="8"/>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2409"/>
        <w:gridCol w:w="1795"/>
      </w:tblGrid>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52C1E" w:rsidRDefault="00552C1E" w:rsidP="00552C1E">
            <w:pPr>
              <w:pStyle w:val="a4"/>
              <w:snapToGrid w:val="0"/>
              <w:jc w:val="center"/>
              <w:rPr>
                <w:rFonts w:ascii="宋体" w:hAnsi="宋体" w:cstheme="minorBidi"/>
                <w:bCs/>
                <w:color w:val="auto"/>
                <w:spacing w:val="0"/>
                <w:kern w:val="2"/>
                <w:sz w:val="21"/>
                <w:szCs w:val="22"/>
              </w:rPr>
            </w:pPr>
            <w:r>
              <w:rPr>
                <w:rFonts w:ascii="宋体" w:hAnsi="宋体" w:cstheme="minorBidi" w:hint="eastAsia"/>
                <w:bCs/>
                <w:color w:val="auto"/>
                <w:spacing w:val="0"/>
                <w:kern w:val="2"/>
                <w:sz w:val="21"/>
                <w:szCs w:val="22"/>
              </w:rPr>
              <w:t>YY/T0316条款</w:t>
            </w:r>
          </w:p>
        </w:tc>
        <w:tc>
          <w:tcPr>
            <w:tcW w:w="3261" w:type="dxa"/>
            <w:tcBorders>
              <w:top w:val="single" w:sz="4" w:space="0" w:color="auto"/>
              <w:left w:val="nil"/>
              <w:bottom w:val="single" w:sz="4" w:space="0" w:color="auto"/>
              <w:right w:val="single" w:sz="4" w:space="0" w:color="auto"/>
            </w:tcBorders>
            <w:shd w:val="clear" w:color="auto" w:fill="auto"/>
            <w:vAlign w:val="center"/>
          </w:tcPr>
          <w:p w:rsidR="00552C1E" w:rsidRDefault="00552C1E" w:rsidP="00552C1E">
            <w:pPr>
              <w:pStyle w:val="a4"/>
              <w:snapToGrid w:val="0"/>
              <w:jc w:val="center"/>
              <w:rPr>
                <w:rFonts w:ascii="宋体" w:hAnsi="宋体" w:cstheme="minorBidi"/>
                <w:bCs/>
                <w:color w:val="auto"/>
                <w:spacing w:val="0"/>
                <w:kern w:val="2"/>
                <w:sz w:val="21"/>
                <w:szCs w:val="22"/>
              </w:rPr>
            </w:pPr>
            <w:r>
              <w:rPr>
                <w:rFonts w:ascii="宋体" w:hAnsi="宋体" w:cstheme="minorBidi" w:hint="eastAsia"/>
                <w:bCs/>
                <w:color w:val="auto"/>
                <w:spacing w:val="0"/>
                <w:kern w:val="2"/>
                <w:sz w:val="21"/>
                <w:szCs w:val="22"/>
              </w:rPr>
              <w:t>内容</w:t>
            </w:r>
          </w:p>
        </w:tc>
        <w:tc>
          <w:tcPr>
            <w:tcW w:w="2409" w:type="dxa"/>
            <w:tcBorders>
              <w:top w:val="single" w:sz="4" w:space="0" w:color="auto"/>
              <w:left w:val="nil"/>
              <w:bottom w:val="single" w:sz="4" w:space="0" w:color="auto"/>
              <w:right w:val="single" w:sz="4" w:space="0" w:color="auto"/>
            </w:tcBorders>
            <w:shd w:val="clear" w:color="auto" w:fill="auto"/>
            <w:vAlign w:val="center"/>
          </w:tcPr>
          <w:p w:rsidR="00552C1E" w:rsidRDefault="00552C1E" w:rsidP="00552C1E">
            <w:pPr>
              <w:snapToGrid w:val="0"/>
              <w:spacing w:line="340" w:lineRule="atLeast"/>
              <w:jc w:val="center"/>
              <w:rPr>
                <w:rFonts w:ascii="宋体" w:eastAsia="宋体" w:hAnsi="宋体"/>
                <w:b/>
                <w:bCs/>
                <w:szCs w:val="21"/>
              </w:rPr>
            </w:pPr>
            <w:r>
              <w:rPr>
                <w:rFonts w:ascii="宋体" w:eastAsia="宋体" w:hAnsi="宋体" w:hint="eastAsia"/>
                <w:szCs w:val="21"/>
              </w:rPr>
              <w:t>对应文档名称及其位置</w:t>
            </w:r>
          </w:p>
        </w:tc>
        <w:tc>
          <w:tcPr>
            <w:tcW w:w="1795" w:type="dxa"/>
            <w:tcBorders>
              <w:top w:val="single" w:sz="4" w:space="0" w:color="auto"/>
              <w:left w:val="nil"/>
              <w:bottom w:val="single" w:sz="4" w:space="0" w:color="auto"/>
              <w:right w:val="single" w:sz="4" w:space="0" w:color="auto"/>
            </w:tcBorders>
            <w:shd w:val="clear" w:color="auto" w:fill="auto"/>
            <w:vAlign w:val="center"/>
          </w:tcPr>
          <w:p w:rsidR="00552C1E" w:rsidRDefault="00552C1E" w:rsidP="00552C1E">
            <w:pPr>
              <w:snapToGrid w:val="0"/>
              <w:spacing w:line="340" w:lineRule="atLeast"/>
              <w:jc w:val="center"/>
              <w:rPr>
                <w:rFonts w:ascii="宋体" w:eastAsia="宋体" w:hAnsi="宋体"/>
                <w:bCs/>
                <w:szCs w:val="21"/>
              </w:rPr>
            </w:pPr>
            <w:r>
              <w:rPr>
                <w:rFonts w:ascii="宋体" w:eastAsia="宋体" w:hAnsi="宋体" w:hint="eastAsia"/>
                <w:bCs/>
                <w:szCs w:val="21"/>
              </w:rPr>
              <w:t>不适用</w:t>
            </w:r>
          </w:p>
          <w:p w:rsidR="00552C1E" w:rsidRDefault="00552C1E" w:rsidP="00552C1E">
            <w:pPr>
              <w:snapToGrid w:val="0"/>
              <w:spacing w:line="340" w:lineRule="atLeast"/>
              <w:jc w:val="center"/>
              <w:rPr>
                <w:rFonts w:ascii="宋体" w:eastAsia="宋体" w:hAnsi="宋体"/>
                <w:b/>
                <w:bCs/>
                <w:szCs w:val="21"/>
              </w:rPr>
            </w:pPr>
            <w:r>
              <w:rPr>
                <w:rFonts w:ascii="宋体" w:eastAsia="宋体" w:hAnsi="宋体" w:hint="eastAsia"/>
                <w:bCs/>
                <w:szCs w:val="21"/>
              </w:rPr>
              <w:t>理由</w:t>
            </w: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3.1</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风险管理过程</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.2</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管理职责</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.3</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人员资质</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.4</w:t>
            </w:r>
            <w:r>
              <w:rPr>
                <w:rFonts w:ascii="宋体" w:hAnsi="宋体" w:cstheme="minorBidi" w:hint="eastAsia"/>
                <w:color w:val="auto"/>
                <w:spacing w:val="0"/>
                <w:kern w:val="2"/>
                <w:sz w:val="21"/>
                <w:szCs w:val="22"/>
              </w:rPr>
              <w:t>a</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策划</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.4</w:t>
            </w:r>
            <w:r>
              <w:rPr>
                <w:rFonts w:ascii="宋体" w:hAnsi="宋体" w:cstheme="minorBidi" w:hint="eastAsia"/>
                <w:color w:val="auto"/>
                <w:spacing w:val="0"/>
                <w:kern w:val="2"/>
                <w:sz w:val="21"/>
                <w:szCs w:val="22"/>
              </w:rPr>
              <w:t>b</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职责和权限的分配</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.4</w:t>
            </w:r>
            <w:r>
              <w:rPr>
                <w:rFonts w:ascii="宋体" w:hAnsi="宋体" w:cstheme="minorBidi" w:hint="eastAsia"/>
                <w:color w:val="auto"/>
                <w:spacing w:val="0"/>
                <w:kern w:val="2"/>
                <w:sz w:val="21"/>
                <w:szCs w:val="22"/>
              </w:rPr>
              <w:t>c</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风险管理活动的评审要求</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.4</w:t>
            </w:r>
            <w:r>
              <w:rPr>
                <w:rFonts w:ascii="宋体" w:hAnsi="宋体" w:cstheme="minorBidi" w:hint="eastAsia"/>
                <w:color w:val="auto"/>
                <w:spacing w:val="0"/>
                <w:kern w:val="2"/>
                <w:sz w:val="21"/>
                <w:szCs w:val="22"/>
              </w:rPr>
              <w:t>d</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可接受性准则</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3</w:t>
            </w:r>
            <w:r>
              <w:rPr>
                <w:rFonts w:ascii="宋体" w:hAnsi="宋体" w:cstheme="minorBidi"/>
                <w:color w:val="auto"/>
                <w:spacing w:val="0"/>
                <w:kern w:val="2"/>
                <w:sz w:val="21"/>
                <w:szCs w:val="22"/>
              </w:rPr>
              <w:t>.4</w:t>
            </w:r>
            <w:r>
              <w:rPr>
                <w:rFonts w:ascii="宋体" w:hAnsi="宋体" w:cstheme="minorBidi" w:hint="eastAsia"/>
                <w:color w:val="auto"/>
                <w:spacing w:val="0"/>
                <w:kern w:val="2"/>
                <w:sz w:val="21"/>
                <w:szCs w:val="22"/>
              </w:rPr>
              <w:t>e</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验证活动</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3.5</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风险管理文档</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4.1</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风险分析过程</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4.2</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医疗器械预期用途和与安全有关特征的识别</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4.3</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危险（源）的识别</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4.4</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估计每个危险情况的风险</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5</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风险评价</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6.2</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风险控制方案分析</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6.3</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风险控制措施的实施</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6.4</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剩余风险评价</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6.5</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风险/受益分析</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6.6</w:t>
            </w:r>
            <w:r>
              <w:rPr>
                <w:rFonts w:ascii="宋体" w:hAnsi="宋体" w:cstheme="minorBidi" w:hint="eastAsia"/>
                <w:color w:val="auto"/>
                <w:spacing w:val="0"/>
                <w:kern w:val="2"/>
                <w:sz w:val="21"/>
                <w:szCs w:val="22"/>
              </w:rPr>
              <w:t>a</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新的危险（源）或危险情况的引入</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6</w:t>
            </w:r>
            <w:r>
              <w:rPr>
                <w:rFonts w:ascii="宋体" w:hAnsi="宋体" w:cstheme="minorBidi"/>
                <w:color w:val="auto"/>
                <w:spacing w:val="0"/>
                <w:kern w:val="2"/>
                <w:sz w:val="21"/>
                <w:szCs w:val="22"/>
              </w:rPr>
              <w:t>.6</w:t>
            </w:r>
            <w:r>
              <w:rPr>
                <w:rFonts w:ascii="宋体" w:hAnsi="宋体" w:cstheme="minorBidi" w:hint="eastAsia"/>
                <w:color w:val="auto"/>
                <w:spacing w:val="0"/>
                <w:kern w:val="2"/>
                <w:sz w:val="21"/>
                <w:szCs w:val="22"/>
              </w:rPr>
              <w:t>b</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是否由于风险控制措施的引入，影响了对以前识别的危险情况所估计的风险</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6.7</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风险控制的完整性</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color w:val="auto"/>
                <w:spacing w:val="0"/>
                <w:kern w:val="2"/>
                <w:sz w:val="21"/>
                <w:szCs w:val="22"/>
              </w:rPr>
              <w:t>7</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综合剩余风险的可接受性评价</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r w:rsidR="00552C1E" w:rsidTr="00552C1E">
        <w:trPr>
          <w:cantSplit/>
          <w:trHeight w:val="44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2C1E" w:rsidRDefault="00552C1E" w:rsidP="00552C1E">
            <w:pPr>
              <w:pStyle w:val="a4"/>
              <w:snapToGrid w:val="0"/>
              <w:jc w:val="center"/>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8</w:t>
            </w:r>
          </w:p>
        </w:tc>
        <w:tc>
          <w:tcPr>
            <w:tcW w:w="3261"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r>
              <w:rPr>
                <w:rFonts w:ascii="宋体" w:hAnsi="宋体" w:cstheme="minorBidi" w:hint="eastAsia"/>
                <w:color w:val="auto"/>
                <w:spacing w:val="0"/>
                <w:kern w:val="2"/>
                <w:sz w:val="21"/>
                <w:szCs w:val="22"/>
              </w:rPr>
              <w:t>风险管理报告</w:t>
            </w:r>
          </w:p>
        </w:tc>
        <w:tc>
          <w:tcPr>
            <w:tcW w:w="2409"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c>
          <w:tcPr>
            <w:tcW w:w="1795" w:type="dxa"/>
            <w:tcBorders>
              <w:top w:val="single" w:sz="4" w:space="0" w:color="auto"/>
              <w:left w:val="nil"/>
              <w:bottom w:val="single" w:sz="4" w:space="0" w:color="auto"/>
              <w:right w:val="single" w:sz="4" w:space="0" w:color="auto"/>
            </w:tcBorders>
            <w:shd w:val="clear" w:color="auto" w:fill="FFFFFF"/>
          </w:tcPr>
          <w:p w:rsidR="00552C1E" w:rsidRDefault="00552C1E" w:rsidP="00552C1E">
            <w:pPr>
              <w:pStyle w:val="a4"/>
              <w:snapToGrid w:val="0"/>
              <w:rPr>
                <w:rFonts w:ascii="宋体" w:hAnsi="宋体" w:cstheme="minorBidi"/>
                <w:color w:val="auto"/>
                <w:spacing w:val="0"/>
                <w:kern w:val="2"/>
                <w:sz w:val="21"/>
                <w:szCs w:val="22"/>
              </w:rPr>
            </w:pPr>
          </w:p>
        </w:tc>
      </w:tr>
    </w:tbl>
    <w:p w:rsidR="00552C1E" w:rsidRPr="00552C1E" w:rsidRDefault="00552C1E">
      <w:pPr>
        <w:rPr>
          <w:rFonts w:ascii="宋体" w:eastAsia="宋体" w:hAnsi="宋体"/>
          <w:sz w:val="28"/>
          <w:szCs w:val="28"/>
        </w:rPr>
        <w:sectPr w:rsidR="00552C1E" w:rsidRPr="00552C1E">
          <w:pgSz w:w="11906" w:h="16838"/>
          <w:pgMar w:top="1440" w:right="1800" w:bottom="1440" w:left="1800" w:header="851" w:footer="992" w:gutter="0"/>
          <w:pgNumType w:fmt="numberInDash" w:start="1" w:chapStyle="1"/>
          <w:cols w:space="425"/>
          <w:docGrid w:type="lines" w:linePitch="312"/>
        </w:sectPr>
      </w:pPr>
    </w:p>
    <w:p w:rsidR="007924B7" w:rsidRDefault="00552C1E">
      <w:pPr>
        <w:spacing w:line="440" w:lineRule="exact"/>
        <w:jc w:val="left"/>
        <w:rPr>
          <w:rFonts w:ascii="宋体" w:eastAsia="宋体" w:hAnsi="宋体"/>
          <w:b/>
          <w:bCs/>
          <w:sz w:val="28"/>
          <w:szCs w:val="28"/>
        </w:rPr>
      </w:pPr>
      <w:bookmarkStart w:id="9" w:name="附件9"/>
      <w:bookmarkEnd w:id="9"/>
      <w:r>
        <w:rPr>
          <w:rFonts w:ascii="宋体" w:eastAsia="宋体" w:hAnsi="宋体" w:hint="eastAsia"/>
          <w:b/>
          <w:bCs/>
          <w:sz w:val="28"/>
          <w:szCs w:val="28"/>
        </w:rPr>
        <w:lastRenderedPageBreak/>
        <w:t>附件9</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风险管理文档内容确认表（G</w:t>
      </w:r>
      <w:r>
        <w:rPr>
          <w:rFonts w:ascii="宋体" w:eastAsia="宋体" w:hAnsi="宋体"/>
          <w:b/>
          <w:bCs/>
          <w:sz w:val="28"/>
          <w:szCs w:val="28"/>
        </w:rPr>
        <w:t>B9706.1</w:t>
      </w:r>
      <w:r>
        <w:rPr>
          <w:rFonts w:ascii="宋体" w:eastAsia="宋体" w:hAnsi="宋体" w:hint="eastAsia"/>
          <w:b/>
          <w:bCs/>
          <w:sz w:val="28"/>
          <w:szCs w:val="28"/>
        </w:rPr>
        <w:t>）</w:t>
      </w:r>
    </w:p>
    <w:tbl>
      <w:tblPr>
        <w:tblStyle w:val="a9"/>
        <w:tblW w:w="0" w:type="auto"/>
        <w:tblLook w:val="04A0" w:firstRow="1" w:lastRow="0" w:firstColumn="1" w:lastColumn="0" w:noHBand="0" w:noVBand="1"/>
      </w:tblPr>
      <w:tblGrid>
        <w:gridCol w:w="1063"/>
        <w:gridCol w:w="4252"/>
        <w:gridCol w:w="1701"/>
        <w:gridCol w:w="1355"/>
      </w:tblGrid>
      <w:tr w:rsidR="007924B7">
        <w:trPr>
          <w:cantSplit/>
          <w:trHeight w:val="637"/>
          <w:tblHeader/>
        </w:trPr>
        <w:tc>
          <w:tcPr>
            <w:tcW w:w="1063" w:type="dxa"/>
            <w:vAlign w:val="center"/>
          </w:tcPr>
          <w:p w:rsidR="007924B7" w:rsidRDefault="00552C1E">
            <w:pPr>
              <w:snapToGrid w:val="0"/>
              <w:spacing w:line="340" w:lineRule="atLeast"/>
              <w:jc w:val="center"/>
              <w:rPr>
                <w:rFonts w:ascii="宋体" w:eastAsia="宋体" w:hAnsi="宋体"/>
                <w:bCs/>
              </w:rPr>
            </w:pPr>
            <w:r>
              <w:rPr>
                <w:rFonts w:ascii="宋体" w:eastAsia="宋体" w:hAnsi="宋体" w:hint="eastAsia"/>
                <w:bCs/>
              </w:rPr>
              <w:t>G</w:t>
            </w:r>
            <w:r>
              <w:rPr>
                <w:rFonts w:ascii="宋体" w:eastAsia="宋体" w:hAnsi="宋体"/>
                <w:bCs/>
              </w:rPr>
              <w:t>B9706.1</w:t>
            </w:r>
            <w:r>
              <w:rPr>
                <w:rFonts w:ascii="宋体" w:eastAsia="宋体" w:hAnsi="宋体" w:hint="eastAsia"/>
                <w:bCs/>
              </w:rPr>
              <w:t>条款</w:t>
            </w:r>
          </w:p>
        </w:tc>
        <w:tc>
          <w:tcPr>
            <w:tcW w:w="4252" w:type="dxa"/>
            <w:vAlign w:val="center"/>
          </w:tcPr>
          <w:p w:rsidR="007924B7" w:rsidRDefault="00552C1E">
            <w:pPr>
              <w:snapToGrid w:val="0"/>
              <w:spacing w:line="340" w:lineRule="atLeast"/>
              <w:jc w:val="center"/>
              <w:rPr>
                <w:rFonts w:ascii="宋体" w:eastAsia="宋体" w:hAnsi="宋体"/>
                <w:bCs/>
                <w:highlight w:val="yellow"/>
              </w:rPr>
            </w:pPr>
            <w:r>
              <w:rPr>
                <w:rFonts w:ascii="宋体" w:eastAsia="宋体" w:hAnsi="宋体" w:hint="eastAsia"/>
                <w:bCs/>
              </w:rPr>
              <w:t>项目内容</w:t>
            </w:r>
          </w:p>
        </w:tc>
        <w:tc>
          <w:tcPr>
            <w:tcW w:w="1701" w:type="dxa"/>
            <w:vAlign w:val="center"/>
          </w:tcPr>
          <w:p w:rsidR="007924B7" w:rsidRDefault="00552C1E">
            <w:pPr>
              <w:snapToGrid w:val="0"/>
              <w:spacing w:line="340" w:lineRule="atLeast"/>
              <w:jc w:val="center"/>
              <w:rPr>
                <w:rFonts w:ascii="宋体" w:eastAsia="宋体" w:hAnsi="宋体"/>
                <w:bCs/>
              </w:rPr>
            </w:pPr>
            <w:r>
              <w:rPr>
                <w:rFonts w:ascii="宋体" w:eastAsia="宋体" w:hAnsi="宋体" w:hint="eastAsia"/>
                <w:szCs w:val="21"/>
              </w:rPr>
              <w:t>对应文档名称及其位置</w:t>
            </w:r>
          </w:p>
        </w:tc>
        <w:tc>
          <w:tcPr>
            <w:tcW w:w="1355" w:type="dxa"/>
            <w:vAlign w:val="center"/>
          </w:tcPr>
          <w:p w:rsidR="007924B7" w:rsidRDefault="00552C1E">
            <w:pPr>
              <w:snapToGrid w:val="0"/>
              <w:spacing w:line="340" w:lineRule="atLeast"/>
              <w:jc w:val="center"/>
              <w:rPr>
                <w:rFonts w:ascii="宋体" w:eastAsia="宋体" w:hAnsi="宋体"/>
                <w:bCs/>
              </w:rPr>
            </w:pPr>
            <w:r>
              <w:rPr>
                <w:rFonts w:ascii="宋体" w:eastAsia="宋体" w:hAnsi="宋体" w:hint="eastAsia"/>
                <w:bCs/>
              </w:rPr>
              <w:t>不适用</w:t>
            </w:r>
          </w:p>
          <w:p w:rsidR="007924B7" w:rsidRDefault="00552C1E">
            <w:pPr>
              <w:snapToGrid w:val="0"/>
              <w:spacing w:line="340" w:lineRule="atLeast"/>
              <w:jc w:val="center"/>
              <w:rPr>
                <w:rFonts w:ascii="宋体" w:eastAsia="宋体" w:hAnsi="宋体"/>
                <w:bCs/>
              </w:rPr>
            </w:pPr>
            <w:r>
              <w:rPr>
                <w:rFonts w:ascii="宋体" w:eastAsia="宋体" w:hAnsi="宋体" w:hint="eastAsia"/>
                <w:bCs/>
              </w:rPr>
              <w:t>理由</w:t>
            </w: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.2.2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风险管理的通用要求</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.2.3.1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9</w:t>
            </w:r>
            <w:r>
              <w:rPr>
                <w:rFonts w:ascii="宋体" w:eastAsia="宋体" w:hAnsi="宋体"/>
                <w:bCs/>
              </w:rPr>
              <w:t>706</w:t>
            </w:r>
            <w:r>
              <w:rPr>
                <w:rFonts w:ascii="宋体" w:eastAsia="宋体" w:hAnsi="宋体" w:hint="eastAsia"/>
                <w:bCs/>
              </w:rPr>
              <w:t>系列标准中已识别的危险</w:t>
            </w:r>
            <w:r>
              <w:rPr>
                <w:rFonts w:ascii="宋体" w:eastAsia="宋体" w:hAnsi="宋体"/>
                <w:bCs/>
              </w:rPr>
              <w:t>(源)</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.2.3.2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9</w:t>
            </w:r>
            <w:r>
              <w:rPr>
                <w:rFonts w:ascii="宋体" w:eastAsia="宋体" w:hAnsi="宋体"/>
                <w:bCs/>
              </w:rPr>
              <w:t>706</w:t>
            </w:r>
            <w:r>
              <w:rPr>
                <w:rFonts w:ascii="宋体" w:eastAsia="宋体" w:hAnsi="宋体" w:hint="eastAsia"/>
                <w:bCs/>
              </w:rPr>
              <w:t>系列标准中未识别的危险</w:t>
            </w:r>
            <w:r>
              <w:rPr>
                <w:rFonts w:ascii="宋体" w:eastAsia="宋体" w:hAnsi="宋体"/>
                <w:bCs/>
              </w:rPr>
              <w:t>(源)</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基本性能</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.4</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预期使用寿命</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替代的风险控制措施或试验方法</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与患者接触的部分</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单一故障状态</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.8</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M</w:t>
            </w:r>
            <w:r>
              <w:rPr>
                <w:rFonts w:ascii="宋体" w:eastAsia="宋体" w:hAnsi="宋体"/>
                <w:bCs/>
              </w:rPr>
              <w:t>E</w:t>
            </w:r>
            <w:r>
              <w:rPr>
                <w:rFonts w:ascii="宋体" w:eastAsia="宋体" w:hAnsi="宋体" w:hint="eastAsia"/>
                <w:bCs/>
              </w:rPr>
              <w:t>设备的元器件：</w:t>
            </w:r>
            <w:r>
              <w:rPr>
                <w:rFonts w:ascii="宋体" w:eastAsia="宋体" w:hAnsi="宋体" w:hint="eastAsia"/>
              </w:rPr>
              <w:t>如果在本部分和医疗器械国家标准或医疗器械行业标准中都没有要求，则任何其他可用资源（例如：其他类型设备的标准、国家标准或国际标准）可以通过风险管理过程被使用来证明符合性。</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4</w:t>
            </w:r>
            <w:r>
              <w:rPr>
                <w:rFonts w:ascii="宋体" w:eastAsia="宋体" w:hAnsi="宋体"/>
              </w:rPr>
              <w:t>.9</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高完善性元器件的使用</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5</w:t>
            </w:r>
            <w:r>
              <w:rPr>
                <w:rFonts w:ascii="宋体" w:eastAsia="宋体" w:hAnsi="宋体"/>
              </w:rPr>
              <w:t>.1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通用要求：</w:t>
            </w:r>
            <w:r>
              <w:rPr>
                <w:rFonts w:ascii="宋体" w:eastAsia="宋体" w:hAnsi="宋体" w:hint="eastAsia"/>
              </w:rPr>
              <w:t>同时发生的独立故障组合可能导致危险情况的应记录在风险管理文档中。</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.2.2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标识</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.2.13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生理效应</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.2.17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保护性包装</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.3.3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电池</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.3.7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供电端子</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.4.2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控制装置</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安全标志</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.9.2.4</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电源</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7</w:t>
            </w:r>
            <w:r>
              <w:rPr>
                <w:rFonts w:ascii="宋体" w:eastAsia="宋体" w:hAnsi="宋体"/>
              </w:rPr>
              <w:t>.9.3.2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熔断器、电源软电线和其他部件的更换</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8</w:t>
            </w:r>
            <w:r>
              <w:rPr>
                <w:rFonts w:ascii="宋体" w:eastAsia="宋体" w:hAnsi="宋体"/>
              </w:rPr>
              <w:t>.1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电击防护的基本原则：</w:t>
            </w:r>
            <w:r>
              <w:rPr>
                <w:rFonts w:ascii="宋体" w:eastAsia="宋体" w:hAnsi="宋体" w:hint="eastAsia"/>
              </w:rPr>
              <w:t>在自由脱落后可能会导致危险情况的地方，导线和连接器的意外脱落。</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8.5.2.2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B型应用部分</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8</w:t>
            </w:r>
            <w:r>
              <w:rPr>
                <w:rFonts w:ascii="宋体" w:eastAsia="宋体" w:hAnsi="宋体"/>
              </w:rPr>
              <w:t>.5.2.3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患者导联或患者电缆：</w:t>
            </w:r>
            <w:r>
              <w:rPr>
                <w:rFonts w:ascii="宋体" w:eastAsia="宋体" w:hAnsi="宋体" w:hint="eastAsia"/>
              </w:rPr>
              <w:t>除非风险管理过程表明接触除网电源插座或导电平面外的物体（例如角或边），不存在不可接受的风险。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8.6.3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运动部件的保护接地</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8.8.4.1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机械强度和耐热</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lastRenderedPageBreak/>
              <w:t>8.10.1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元器件的固定</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w:t>
            </w:r>
            <w:r>
              <w:rPr>
                <w:rFonts w:ascii="宋体" w:eastAsia="宋体" w:hAnsi="宋体"/>
              </w:rPr>
              <w:t>.2.1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与运动部件相关的机械危险概述：</w:t>
            </w:r>
            <w:r>
              <w:rPr>
                <w:rFonts w:ascii="宋体" w:eastAsia="宋体" w:hAnsi="宋体" w:hint="eastAsia"/>
              </w:rPr>
              <w:t>应利用风险控制措施将接触运动部件所带来的风险降低到可接受水平，要考虑到易于接近、M</w:t>
            </w:r>
            <w:r>
              <w:rPr>
                <w:rFonts w:ascii="宋体" w:eastAsia="宋体" w:hAnsi="宋体"/>
              </w:rPr>
              <w:t>E</w:t>
            </w:r>
            <w:r>
              <w:rPr>
                <w:rFonts w:ascii="宋体" w:eastAsia="宋体" w:hAnsi="宋体" w:hint="eastAsia"/>
              </w:rPr>
              <w:t>设备的功能、部件的形状、运动的能量和速度以及患者受益；如果运动部件敞露是M</w:t>
            </w:r>
            <w:r>
              <w:rPr>
                <w:rFonts w:ascii="宋体" w:eastAsia="宋体" w:hAnsi="宋体"/>
              </w:rPr>
              <w:t>E</w:t>
            </w:r>
            <w:r>
              <w:rPr>
                <w:rFonts w:ascii="宋体" w:eastAsia="宋体" w:hAnsi="宋体" w:hint="eastAsia"/>
              </w:rPr>
              <w:t xml:space="preserve">设备实现其预期功能的需要，而且已经实施了风险控制措施（例如：警告），则认为与运动部件相关的剩余风险是可接受的。 </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w:t>
            </w:r>
            <w:r>
              <w:rPr>
                <w:rFonts w:ascii="宋体" w:eastAsia="宋体" w:hAnsi="宋体"/>
              </w:rPr>
              <w:t>.2.2.6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运动的速度：</w:t>
            </w:r>
            <w:r>
              <w:rPr>
                <w:rFonts w:ascii="宋体" w:eastAsia="宋体" w:hAnsi="宋体" w:hint="eastAsia"/>
              </w:rPr>
              <w:t>过冲（制动距离）的计算和评估是风险管理文件的一部分。</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9.2.4</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急停装置</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9.2.5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患者的释放</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9.5.</w:t>
            </w:r>
            <w:r>
              <w:rPr>
                <w:rFonts w:ascii="宋体" w:eastAsia="宋体" w:hAnsi="宋体"/>
              </w:rPr>
              <w:t>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防护措施</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声能和振动</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9.7.2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气压和液压部件</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9.7.7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压力释放装置</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9.8.1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支承系统相关的机械危险：</w:t>
            </w:r>
            <w:r>
              <w:rPr>
                <w:rFonts w:ascii="宋体" w:eastAsia="宋体" w:hAnsi="宋体" w:hint="eastAsia"/>
              </w:rPr>
              <w:t>支承系统的风险分析应考虑来自静态、动态、振动、冲击和压力载荷、基础和其他运动、温度、环境、制造和维修条件的机械危险；风险分析中应考虑到所有可能的失效，包括超差、塑性变形、脆性和塑性断裂、疲劳断裂、不稳定性</w:t>
            </w:r>
            <w:r>
              <w:rPr>
                <w:rFonts w:ascii="宋体" w:eastAsia="宋体" w:hAnsi="宋体"/>
              </w:rPr>
              <w:t>(弯折)、应力腐蚀开裂、磨损、材料蠕变、材料退化和来自制造过程中的剩余应力，例如机械加工、装配、焊接、热处理和表面涂层</w:t>
            </w:r>
            <w:r>
              <w:rPr>
                <w:rFonts w:ascii="宋体" w:eastAsia="宋体" w:hAnsi="宋体" w:hint="eastAsia"/>
              </w:rPr>
              <w:t>。</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9.8.2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拉伸安全系数</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9.8.3.1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患者或操作者支承或悬挂系统的强度</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9.8.4.1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有机械防护装置的系统：</w:t>
            </w:r>
            <w:r>
              <w:rPr>
                <w:rFonts w:ascii="宋体" w:eastAsia="宋体" w:hAnsi="宋体" w:hint="eastAsia"/>
              </w:rPr>
              <w:t>过冲（从机械防护装置开始工作到停止运动，这段时间的制动距离）的计算和评估是风险管理文档的一部分。</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9.8.5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无机械防护装置的系统</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10.1.2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产生诊断或治疗目的</w:t>
            </w:r>
            <w:r>
              <w:rPr>
                <w:rFonts w:ascii="宋体" w:eastAsia="宋体" w:hAnsi="宋体"/>
                <w:bCs/>
              </w:rPr>
              <w:t>X射线辐射</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10.2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α、β、γ、中子和其他粒子辐射：</w:t>
            </w:r>
            <w:r>
              <w:rPr>
                <w:rFonts w:ascii="宋体" w:eastAsia="宋体" w:hAnsi="宋体" w:hint="eastAsia"/>
              </w:rPr>
              <w:t>应在风险管理过程中提到α、β、γ、中子和其他粒子辐射相关的风险。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lastRenderedPageBreak/>
              <w:t>10.5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其他可见电磁辐射：</w:t>
            </w:r>
            <w:r>
              <w:rPr>
                <w:rFonts w:ascii="宋体" w:eastAsia="宋体" w:hAnsi="宋体" w:hint="eastAsia"/>
              </w:rPr>
              <w:t>应在风险管理过程中提到除由激光器发出的辐射之外的可见电磁辐射相关的风险。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10.6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红外线辐射：</w:t>
            </w:r>
            <w:r>
              <w:rPr>
                <w:rFonts w:ascii="宋体" w:eastAsia="宋体" w:hAnsi="宋体" w:hint="eastAsia"/>
              </w:rPr>
              <w:t>应在风险管理过程中提到除由激光器发出的辐射之外的红外线辐射相关的风险。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10.7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紫外线辐射：</w:t>
            </w:r>
            <w:r>
              <w:rPr>
                <w:rFonts w:ascii="宋体" w:eastAsia="宋体" w:hAnsi="宋体" w:hint="eastAsia"/>
              </w:rPr>
              <w:t>应在风险管理过程中提到除由激光器发出的辐射之外的紫外线辐射相关的风险。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1.1.1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正常使用时的最高温度：</w:t>
            </w:r>
            <w:r>
              <w:rPr>
                <w:rFonts w:ascii="宋体" w:eastAsia="宋体" w:hAnsi="宋体" w:hint="eastAsia"/>
              </w:rPr>
              <w:t>这些温度限值适用于触及成人的健康皮肤。其不适用于当大面积皮肤（全身表面的1</w:t>
            </w:r>
            <w:r>
              <w:rPr>
                <w:rFonts w:ascii="宋体" w:eastAsia="宋体" w:hAnsi="宋体"/>
              </w:rPr>
              <w:t>0</w:t>
            </w:r>
            <w:r>
              <w:rPr>
                <w:rFonts w:ascii="宋体" w:eastAsia="宋体" w:hAnsi="宋体" w:hint="eastAsia"/>
              </w:rPr>
              <w:t>%</w:t>
            </w:r>
            <w:r>
              <w:rPr>
                <w:rFonts w:ascii="宋体" w:eastAsia="宋体" w:hAnsi="宋体"/>
              </w:rPr>
              <w:t>或更大）可能与热表</w:t>
            </w:r>
            <w:r>
              <w:rPr>
                <w:rFonts w:ascii="宋体" w:eastAsia="宋体" w:hAnsi="宋体" w:hint="eastAsia"/>
              </w:rPr>
              <w:t>面接触，也不适用于头部表面1</w:t>
            </w:r>
            <w:r>
              <w:rPr>
                <w:rFonts w:ascii="宋体" w:eastAsia="宋体" w:hAnsi="宋体"/>
              </w:rPr>
              <w:t>0</w:t>
            </w:r>
            <w:r>
              <w:rPr>
                <w:rFonts w:ascii="宋体" w:eastAsia="宋体" w:hAnsi="宋体" w:hint="eastAsia"/>
              </w:rPr>
              <w:t>%以上皮肤接触的情况。如果是这种情况，应确定适当的限值并记录在风险管理文档中；当为达到临床受益应用部分需要超过表2</w:t>
            </w:r>
            <w:r>
              <w:rPr>
                <w:rFonts w:ascii="宋体" w:eastAsia="宋体" w:hAnsi="宋体"/>
              </w:rPr>
              <w:t>4</w:t>
            </w:r>
            <w:r>
              <w:rPr>
                <w:rFonts w:ascii="宋体" w:eastAsia="宋体" w:hAnsi="宋体" w:hint="eastAsia"/>
              </w:rPr>
              <w:t>中的温度限值时，风险管理文档应包含产生的受益优于任何相关风险增加的文件。</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11.1.2.1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向患者提供热量的应用部分：</w:t>
            </w:r>
            <w:r>
              <w:rPr>
                <w:rFonts w:ascii="宋体" w:eastAsia="宋体" w:hAnsi="宋体" w:hint="eastAsia"/>
              </w:rPr>
              <w:t>温度或临床影响（适用时）应确定并记录在风险管理文档。温度和临床影响应在使用说明书中明示。</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11.1.2.2</w:t>
            </w:r>
          </w:p>
        </w:tc>
        <w:tc>
          <w:tcPr>
            <w:tcW w:w="4252" w:type="dxa"/>
            <w:vAlign w:val="center"/>
          </w:tcPr>
          <w:p w:rsidR="007924B7" w:rsidRDefault="00552C1E">
            <w:pPr>
              <w:snapToGrid w:val="0"/>
              <w:jc w:val="left"/>
              <w:rPr>
                <w:rFonts w:ascii="宋体" w:eastAsia="宋体" w:hAnsi="宋体"/>
                <w:bCs/>
              </w:rPr>
            </w:pPr>
            <w:r>
              <w:rPr>
                <w:rFonts w:ascii="宋体" w:eastAsia="宋体" w:hAnsi="宋体"/>
                <w:bCs/>
              </w:rPr>
              <w:t>不向患者提供热量的应用部分</w:t>
            </w:r>
            <w:r>
              <w:rPr>
                <w:rFonts w:ascii="宋体" w:eastAsia="宋体" w:hAnsi="宋体" w:hint="eastAsia"/>
                <w:bCs/>
              </w:rPr>
              <w:t>：</w:t>
            </w:r>
            <w:r>
              <w:rPr>
                <w:rFonts w:ascii="宋体" w:eastAsia="宋体" w:hAnsi="宋体" w:hint="eastAsia"/>
              </w:rPr>
              <w:t>确定体表、患者发育程度、药物治疗或表面压力这些特征的临床影响，并记录在风险管理文档中；冷却到环境温度以下的应用部分的表面也会导致不可接受的风险，应作为风险管理过程的一部分进行评价。</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11.1.3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rPr>
              <w:t>对于可能被触及的ME设备部件和应用部分，接触发生的概率和接触的持续时间应确定并记录在风险管理文档中。</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超温的测量：</w:t>
            </w:r>
            <w:r>
              <w:rPr>
                <w:rFonts w:ascii="宋体" w:eastAsia="宋体" w:hAnsi="宋体" w:hint="eastAsia"/>
              </w:rPr>
              <w:t>当此方法不适合热调节装置，此时，在风险管理文档中应提供合理的替代测量方法。</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lastRenderedPageBreak/>
              <w:t>11.2.2.1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富氧环境中的着火风险：</w:t>
            </w:r>
            <w:r>
              <w:rPr>
                <w:rFonts w:ascii="宋体" w:eastAsia="宋体" w:hAnsi="宋体" w:hint="eastAsia"/>
              </w:rPr>
              <w:t>当采用限值与这些最坏情况（基于较低氧气浓度和较不易燃的材料）的限值有偏差时，应在风险管理文档中证明并记录；在富氧环境中单独或合理组合（通过应用风险管理过程来确定）使用，则认为达到了可接受的剩余风险；单一故障状态下可能出现的泄漏或失效导致点燃，其影响应通过风险评估进行评价以确定适当的维护周期。</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防护外壳的结构：</w:t>
            </w:r>
            <w:r>
              <w:rPr>
                <w:rFonts w:ascii="宋体" w:eastAsia="宋体" w:hAnsi="宋体" w:hint="eastAsia"/>
              </w:rPr>
              <w:t>应满足结构要求，或在风险管理文档中进行特别分析。同时，如果未满足结构要求时，也应在风险管理文档中进行特别论证。</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预期使用易燃剂：</w:t>
            </w:r>
            <w:r>
              <w:rPr>
                <w:rFonts w:ascii="宋体" w:eastAsia="宋体" w:hAnsi="宋体" w:hint="eastAsia"/>
              </w:rPr>
              <w:t>应考虑着火的可能性和相应的消除措施。</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11.6.3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液体泼洒：</w:t>
            </w:r>
            <w:r>
              <w:rPr>
                <w:rFonts w:ascii="宋体" w:eastAsia="宋体" w:hAnsi="宋体" w:hint="eastAsia"/>
              </w:rPr>
              <w:t>模拟液体泼洒的最坏情况的试验条件应记录在风险管理文档中。</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11.6.6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清洗和消毒：</w:t>
            </w:r>
            <w:r>
              <w:rPr>
                <w:rFonts w:ascii="宋体" w:eastAsia="宋体" w:hAnsi="宋体" w:hint="eastAsia"/>
              </w:rPr>
              <w:t>清洗或消毒过程后，M</w:t>
            </w:r>
            <w:r>
              <w:rPr>
                <w:rFonts w:ascii="宋体" w:eastAsia="宋体" w:hAnsi="宋体"/>
              </w:rPr>
              <w:t>E</w:t>
            </w:r>
            <w:r>
              <w:rPr>
                <w:rFonts w:ascii="宋体" w:eastAsia="宋体" w:hAnsi="宋体" w:hint="eastAsia"/>
              </w:rPr>
              <w:t>设备、M</w:t>
            </w:r>
            <w:r>
              <w:rPr>
                <w:rFonts w:ascii="宋体" w:eastAsia="宋体" w:hAnsi="宋体"/>
              </w:rPr>
              <w:t>E</w:t>
            </w:r>
            <w:r>
              <w:rPr>
                <w:rFonts w:ascii="宋体" w:eastAsia="宋体" w:hAnsi="宋体" w:hint="eastAsia"/>
              </w:rPr>
              <w:t>设备部件或附件不出现会导致不可接受风险的劣化迹象；制造商已经评估多次清洗的影响。</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11.6.7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灭菌：</w:t>
            </w:r>
            <w:r>
              <w:rPr>
                <w:rFonts w:ascii="宋体" w:eastAsia="宋体" w:hAnsi="宋体" w:hint="eastAsia"/>
              </w:rPr>
              <w:t>应按</w:t>
            </w:r>
            <w:r>
              <w:rPr>
                <w:rFonts w:ascii="宋体" w:eastAsia="宋体" w:hAnsi="宋体"/>
              </w:rPr>
              <w:t>GB18279.1、GB18280.1或GB18278.1进行适当的评估</w:t>
            </w:r>
            <w:r>
              <w:rPr>
                <w:rFonts w:ascii="宋体" w:eastAsia="宋体" w:hAnsi="宋体" w:hint="eastAsia"/>
              </w:rPr>
              <w:t>；M</w:t>
            </w:r>
            <w:r>
              <w:rPr>
                <w:rFonts w:ascii="宋体" w:eastAsia="宋体" w:hAnsi="宋体"/>
              </w:rPr>
              <w:t>E</w:t>
            </w:r>
            <w:r>
              <w:rPr>
                <w:rFonts w:ascii="宋体" w:eastAsia="宋体" w:hAnsi="宋体" w:hint="eastAsia"/>
              </w:rPr>
              <w:t>设备、M</w:t>
            </w:r>
            <w:r>
              <w:rPr>
                <w:rFonts w:ascii="宋体" w:eastAsia="宋体" w:hAnsi="宋体"/>
              </w:rPr>
              <w:t>E</w:t>
            </w:r>
            <w:r>
              <w:rPr>
                <w:rFonts w:ascii="宋体" w:eastAsia="宋体" w:hAnsi="宋体" w:hint="eastAsia"/>
              </w:rPr>
              <w:t>系统及其部件或附件不会出现导致不可接受风险的劣化迹象。</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11.6.8</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材料的相容性：</w:t>
            </w:r>
            <w:r>
              <w:rPr>
                <w:rFonts w:ascii="宋体" w:eastAsia="宋体" w:hAnsi="宋体" w:hint="eastAsia"/>
              </w:rPr>
              <w:t>应在风险管理过程中考虑与控制器和仪器准确性相关的风险。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控制器和仪表的准确性：</w:t>
            </w:r>
            <w:r>
              <w:rPr>
                <w:rFonts w:ascii="宋体" w:eastAsia="宋体" w:hAnsi="宋体" w:hint="eastAsia"/>
              </w:rPr>
              <w:t>应在风险管理过程中考虑与控制器和仪器准确性相关的风险。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12.4.1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有意超过安全限制：</w:t>
            </w:r>
            <w:r>
              <w:rPr>
                <w:rFonts w:ascii="宋体" w:eastAsia="宋体" w:hAnsi="宋体" w:hint="eastAsia"/>
              </w:rPr>
              <w:t>应在风险管理过程中考虑与有意超过安全限制而产生的危险输出相关的风险。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12.4.2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有关安全的指示：</w:t>
            </w:r>
            <w:r>
              <w:rPr>
                <w:rFonts w:ascii="宋体" w:eastAsia="宋体" w:hAnsi="宋体" w:hint="eastAsia"/>
              </w:rPr>
              <w:t>应在风险管理过程中考虑指示任何危险输出的需要。</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12.4.3</w:t>
            </w:r>
          </w:p>
        </w:tc>
        <w:tc>
          <w:tcPr>
            <w:tcW w:w="4252" w:type="dxa"/>
            <w:vAlign w:val="center"/>
          </w:tcPr>
          <w:p w:rsidR="007924B7" w:rsidRDefault="00552C1E">
            <w:pPr>
              <w:snapToGrid w:val="0"/>
              <w:spacing w:line="340" w:lineRule="atLeast"/>
              <w:jc w:val="left"/>
              <w:rPr>
                <w:rFonts w:ascii="宋体" w:eastAsia="宋体" w:hAnsi="宋体"/>
              </w:rPr>
            </w:pPr>
            <w:r>
              <w:rPr>
                <w:rFonts w:ascii="宋体" w:eastAsia="宋体" w:hAnsi="宋体" w:hint="eastAsia"/>
                <w:bCs/>
              </w:rPr>
              <w:t>过量输出值的意外选择：</w:t>
            </w:r>
            <w:r>
              <w:rPr>
                <w:rFonts w:ascii="宋体" w:eastAsia="宋体" w:hAnsi="宋体" w:hint="eastAsia"/>
              </w:rPr>
              <w:t>应在风险管</w:t>
            </w:r>
          </w:p>
          <w:p w:rsidR="007924B7" w:rsidRDefault="00552C1E">
            <w:pPr>
              <w:snapToGrid w:val="0"/>
              <w:spacing w:line="340" w:lineRule="atLeast"/>
              <w:jc w:val="left"/>
              <w:rPr>
                <w:rFonts w:ascii="宋体" w:eastAsia="宋体" w:hAnsi="宋体"/>
                <w:bCs/>
              </w:rPr>
            </w:pPr>
            <w:proofErr w:type="gramStart"/>
            <w:r>
              <w:rPr>
                <w:rFonts w:ascii="宋体" w:eastAsia="宋体" w:hAnsi="宋体" w:hint="eastAsia"/>
              </w:rPr>
              <w:t>理过程</w:t>
            </w:r>
            <w:proofErr w:type="gramEnd"/>
            <w:r>
              <w:rPr>
                <w:rFonts w:ascii="宋体" w:eastAsia="宋体" w:hAnsi="宋体" w:hint="eastAsia"/>
              </w:rPr>
              <w:t>中考虑意外的选成过量输出值的风险。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lastRenderedPageBreak/>
              <w:t>12.4.4</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不正确的输出：</w:t>
            </w:r>
            <w:r>
              <w:rPr>
                <w:rFonts w:ascii="宋体" w:eastAsia="宋体" w:hAnsi="宋体" w:hint="eastAsia"/>
              </w:rPr>
              <w:t>应在风险管理过程中考虑与不正确的输出相关的风险。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12.4.5.3</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放射治疗设备：</w:t>
            </w:r>
            <w:r>
              <w:rPr>
                <w:rFonts w:ascii="宋体" w:eastAsia="宋体" w:hAnsi="宋体" w:hint="eastAsia"/>
              </w:rPr>
              <w:t>应在风险管理过程中考虑与放射治疗相关的风险。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12.4.5.4</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产生诊断或治疗辐射：</w:t>
            </w:r>
            <w:r>
              <w:rPr>
                <w:rFonts w:ascii="宋体" w:eastAsia="宋体" w:hAnsi="宋体" w:hint="eastAsia"/>
              </w:rPr>
              <w:t>应在风险管理过程中考虑不是X</w:t>
            </w:r>
            <w:r>
              <w:rPr>
                <w:rFonts w:ascii="宋体" w:eastAsia="宋体" w:hAnsi="宋体"/>
              </w:rPr>
              <w:t>射线诊断和放射治疗，但产生用于诊断或治疗辐</w:t>
            </w:r>
            <w:r>
              <w:rPr>
                <w:rFonts w:ascii="宋体" w:eastAsia="宋体" w:hAnsi="宋体" w:hint="eastAsia"/>
              </w:rPr>
              <w:t>射的M</w:t>
            </w:r>
            <w:r>
              <w:rPr>
                <w:rFonts w:ascii="宋体" w:eastAsia="宋体" w:hAnsi="宋体"/>
              </w:rPr>
              <w:t>E</w:t>
            </w:r>
            <w:r>
              <w:rPr>
                <w:rFonts w:ascii="宋体" w:eastAsia="宋体" w:hAnsi="宋体" w:hint="eastAsia"/>
              </w:rPr>
              <w:t>设备相关的风险。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12.4.6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诊断或治疗用声压：</w:t>
            </w:r>
            <w:r>
              <w:rPr>
                <w:rFonts w:ascii="宋体" w:eastAsia="宋体" w:hAnsi="宋体" w:hint="eastAsia"/>
              </w:rPr>
              <w:t>应在风险管理过程中考虑与诊断或治疗用声压相关的风险。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3.2.6</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液体泄漏：</w:t>
            </w:r>
            <w:r>
              <w:rPr>
                <w:rFonts w:ascii="宋体" w:eastAsia="宋体" w:hAnsi="宋体" w:hint="eastAsia"/>
              </w:rPr>
              <w:t>M</w:t>
            </w:r>
            <w:r>
              <w:rPr>
                <w:rFonts w:ascii="宋体" w:eastAsia="宋体" w:hAnsi="宋体"/>
              </w:rPr>
              <w:t>E</w:t>
            </w:r>
            <w:r>
              <w:rPr>
                <w:rFonts w:ascii="宋体" w:eastAsia="宋体" w:hAnsi="宋体" w:hint="eastAsia"/>
              </w:rPr>
              <w:t>设备应设计成不会因单一故障状态下可能的液体泄漏导致不可接受的风险。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14</w:t>
            </w:r>
            <w:r>
              <w:rPr>
                <w:rFonts w:ascii="宋体" w:eastAsia="宋体" w:hAnsi="宋体"/>
              </w:rPr>
              <w:t>.1</w:t>
            </w:r>
          </w:p>
        </w:tc>
        <w:tc>
          <w:tcPr>
            <w:tcW w:w="4252" w:type="dxa"/>
            <w:vAlign w:val="center"/>
          </w:tcPr>
          <w:p w:rsidR="007924B7" w:rsidRDefault="00552C1E">
            <w:pPr>
              <w:snapToGrid w:val="0"/>
              <w:spacing w:line="340" w:lineRule="atLeast"/>
              <w:jc w:val="left"/>
              <w:rPr>
                <w:rFonts w:ascii="宋体" w:eastAsia="宋体" w:hAnsi="宋体"/>
                <w:color w:val="000000" w:themeColor="text1"/>
              </w:rPr>
            </w:pPr>
            <w:r>
              <w:rPr>
                <w:rFonts w:ascii="宋体" w:eastAsia="宋体" w:hAnsi="宋体" w:hint="eastAsia"/>
                <w:bCs/>
                <w:color w:val="000000" w:themeColor="text1"/>
              </w:rPr>
              <w:t>可编程医用电气系统概述：</w:t>
            </w:r>
            <w:r>
              <w:rPr>
                <w:rFonts w:ascii="宋体" w:eastAsia="宋体" w:hAnsi="宋体" w:hint="eastAsia"/>
                <w:color w:val="000000" w:themeColor="text1"/>
              </w:rPr>
              <w:t>表明任何P</w:t>
            </w:r>
            <w:r>
              <w:rPr>
                <w:rFonts w:ascii="宋体" w:eastAsia="宋体" w:hAnsi="宋体"/>
                <w:color w:val="000000" w:themeColor="text1"/>
              </w:rPr>
              <w:t>ESS</w:t>
            </w:r>
            <w:r>
              <w:rPr>
                <w:rFonts w:ascii="宋体" w:eastAsia="宋体" w:hAnsi="宋体" w:hint="eastAsia"/>
                <w:color w:val="000000" w:themeColor="text1"/>
              </w:rPr>
              <w:t>的失效不会导致不可接受的风险。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552C1E">
            <w:pPr>
              <w:snapToGrid w:val="0"/>
              <w:spacing w:line="340" w:lineRule="atLeast"/>
              <w:jc w:val="center"/>
              <w:rPr>
                <w:rFonts w:ascii="宋体" w:eastAsia="宋体" w:hAnsi="宋体"/>
              </w:rPr>
            </w:pPr>
            <w:r>
              <w:rPr>
                <w:rFonts w:ascii="宋体" w:eastAsia="宋体" w:hAnsi="宋体"/>
              </w:rPr>
              <w:t>14.2</w:t>
            </w: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第</w:t>
            </w:r>
            <w:r>
              <w:rPr>
                <w:rFonts w:ascii="宋体" w:eastAsia="宋体" w:hAnsi="宋体"/>
                <w:szCs w:val="21"/>
              </w:rPr>
              <w:t>14</w:t>
            </w:r>
            <w:r>
              <w:rPr>
                <w:rFonts w:ascii="宋体" w:eastAsia="宋体" w:hAnsi="宋体" w:hint="eastAsia"/>
                <w:szCs w:val="21"/>
              </w:rPr>
              <w:t>章要求的文档应按照正式的文档控制程序，进行评审、批准、发布和更改。</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552C1E">
            <w:pPr>
              <w:snapToGrid w:val="0"/>
              <w:spacing w:line="340" w:lineRule="atLeast"/>
              <w:jc w:val="center"/>
              <w:rPr>
                <w:rFonts w:ascii="宋体" w:eastAsia="宋体" w:hAnsi="宋体"/>
              </w:rPr>
            </w:pPr>
            <w:r>
              <w:rPr>
                <w:rFonts w:ascii="宋体" w:eastAsia="宋体" w:hAnsi="宋体"/>
              </w:rPr>
              <w:t>14.4</w:t>
            </w:r>
          </w:p>
        </w:tc>
        <w:tc>
          <w:tcPr>
            <w:tcW w:w="4252" w:type="dxa"/>
            <w:vAlign w:val="center"/>
          </w:tcPr>
          <w:p w:rsidR="007924B7" w:rsidRDefault="00552C1E">
            <w:pPr>
              <w:rPr>
                <w:rFonts w:ascii="宋体" w:eastAsia="宋体" w:hAnsi="宋体"/>
                <w:szCs w:val="21"/>
              </w:rPr>
            </w:pPr>
            <w:r>
              <w:rPr>
                <w:rFonts w:ascii="宋体" w:eastAsia="宋体" w:hAnsi="宋体"/>
                <w:szCs w:val="21"/>
              </w:rPr>
              <w:t xml:space="preserve">PEMS </w:t>
            </w:r>
            <w:r>
              <w:rPr>
                <w:rFonts w:ascii="宋体" w:eastAsia="宋体" w:hAnsi="宋体" w:hint="eastAsia"/>
                <w:szCs w:val="21"/>
              </w:rPr>
              <w:t>开发生命周期应文档化。</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7924B7">
            <w:pPr>
              <w:rPr>
                <w:rFonts w:ascii="宋体" w:eastAsia="宋体" w:hAnsi="宋体"/>
                <w:szCs w:val="21"/>
              </w:rPr>
            </w:pPr>
          </w:p>
        </w:tc>
        <w:tc>
          <w:tcPr>
            <w:tcW w:w="4252" w:type="dxa"/>
            <w:vAlign w:val="center"/>
          </w:tcPr>
          <w:p w:rsidR="007924B7" w:rsidRDefault="00552C1E">
            <w:pPr>
              <w:rPr>
                <w:rFonts w:ascii="宋体" w:eastAsia="宋体" w:hAnsi="宋体"/>
                <w:szCs w:val="21"/>
              </w:rPr>
            </w:pPr>
            <w:r>
              <w:rPr>
                <w:rFonts w:ascii="宋体" w:eastAsia="宋体" w:hAnsi="宋体"/>
                <w:szCs w:val="21"/>
              </w:rPr>
              <w:t xml:space="preserve">PEMS </w:t>
            </w:r>
            <w:r>
              <w:rPr>
                <w:rFonts w:ascii="宋体" w:eastAsia="宋体" w:hAnsi="宋体" w:hint="eastAsia"/>
                <w:szCs w:val="21"/>
              </w:rPr>
              <w:t>开发生命周期应当包含一组已定义的里程碑。</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7924B7">
            <w:pPr>
              <w:rPr>
                <w:rFonts w:ascii="宋体" w:eastAsia="宋体" w:hAnsi="宋体"/>
                <w:szCs w:val="21"/>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在每个里程碑，应确定将要完成的活动和验证这些活动的方法。</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7924B7">
            <w:pPr>
              <w:rPr>
                <w:rFonts w:ascii="宋体" w:eastAsia="宋体" w:hAnsi="宋体"/>
                <w:szCs w:val="21"/>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应确定每个活动，包括其输入和输出。</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7924B7">
            <w:pPr>
              <w:rPr>
                <w:rFonts w:ascii="宋体" w:eastAsia="宋体" w:hAnsi="宋体"/>
                <w:szCs w:val="21"/>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每个里程碑应识别在此里程碑结束前一定有完成的风险管理活动。</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7924B7">
            <w:pPr>
              <w:rPr>
                <w:rFonts w:ascii="宋体" w:eastAsia="宋体" w:hAnsi="宋体"/>
                <w:szCs w:val="21"/>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应通过制定详细的活动、里程碑和进度表计划，来为特定的开发定制</w:t>
            </w:r>
            <w:r>
              <w:rPr>
                <w:rFonts w:ascii="宋体" w:eastAsia="宋体" w:hAnsi="宋体"/>
                <w:szCs w:val="21"/>
              </w:rPr>
              <w:t xml:space="preserve"> PEMS</w:t>
            </w:r>
            <w:r>
              <w:rPr>
                <w:rFonts w:ascii="宋体" w:eastAsia="宋体" w:hAnsi="宋体" w:hint="eastAsia"/>
                <w:szCs w:val="21"/>
              </w:rPr>
              <w:t>开发生命周期。</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tcPr>
          <w:p w:rsidR="007924B7" w:rsidRDefault="007924B7">
            <w:pPr>
              <w:rPr>
                <w:rFonts w:ascii="宋体" w:eastAsia="宋体" w:hAnsi="宋体"/>
                <w:szCs w:val="21"/>
              </w:rPr>
            </w:pPr>
          </w:p>
        </w:tc>
        <w:tc>
          <w:tcPr>
            <w:tcW w:w="4252" w:type="dxa"/>
            <w:vAlign w:val="center"/>
          </w:tcPr>
          <w:p w:rsidR="007924B7" w:rsidRDefault="00552C1E">
            <w:pPr>
              <w:rPr>
                <w:rFonts w:ascii="宋体" w:eastAsia="宋体" w:hAnsi="宋体"/>
                <w:szCs w:val="21"/>
              </w:rPr>
            </w:pPr>
            <w:r>
              <w:rPr>
                <w:rFonts w:ascii="宋体" w:eastAsia="宋体" w:hAnsi="宋体"/>
                <w:szCs w:val="21"/>
              </w:rPr>
              <w:t>PEMS</w:t>
            </w:r>
            <w:r>
              <w:rPr>
                <w:rFonts w:ascii="宋体" w:eastAsia="宋体" w:hAnsi="宋体" w:hint="eastAsia"/>
                <w:szCs w:val="21"/>
              </w:rPr>
              <w:t>开发生命周期应包括对文档的要求。</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72"/>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14.5</w:t>
            </w:r>
          </w:p>
        </w:tc>
        <w:tc>
          <w:tcPr>
            <w:tcW w:w="4252" w:type="dxa"/>
            <w:vAlign w:val="center"/>
          </w:tcPr>
          <w:p w:rsidR="007924B7" w:rsidRDefault="00552C1E">
            <w:pPr>
              <w:snapToGrid w:val="0"/>
              <w:spacing w:line="340" w:lineRule="atLeast"/>
              <w:jc w:val="left"/>
              <w:rPr>
                <w:rFonts w:ascii="宋体" w:eastAsia="宋体" w:hAnsi="宋体"/>
                <w:bCs/>
                <w:color w:val="000000" w:themeColor="text1"/>
              </w:rPr>
            </w:pPr>
            <w:r>
              <w:rPr>
                <w:rFonts w:ascii="宋体" w:eastAsia="宋体" w:hAnsi="宋体" w:hint="eastAsia"/>
                <w:szCs w:val="21"/>
              </w:rPr>
              <w:t>适当时，应在</w:t>
            </w:r>
            <w:r>
              <w:rPr>
                <w:rFonts w:ascii="宋体" w:eastAsia="宋体" w:hAnsi="宋体"/>
                <w:szCs w:val="21"/>
              </w:rPr>
              <w:t>PEMS</w:t>
            </w:r>
            <w:r>
              <w:rPr>
                <w:rFonts w:ascii="宋体" w:eastAsia="宋体" w:hAnsi="宋体" w:hint="eastAsia"/>
                <w:szCs w:val="21"/>
              </w:rPr>
              <w:t>开发生命周期的所有阶段和活动内或相互间建立和维护一个文档化的问题解决体系。</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4.6.1</w:t>
            </w:r>
          </w:p>
        </w:tc>
        <w:tc>
          <w:tcPr>
            <w:tcW w:w="4252" w:type="dxa"/>
            <w:vAlign w:val="center"/>
          </w:tcPr>
          <w:p w:rsidR="007924B7" w:rsidRDefault="00552C1E">
            <w:pPr>
              <w:snapToGrid w:val="0"/>
              <w:spacing w:line="340" w:lineRule="atLeast"/>
              <w:jc w:val="left"/>
              <w:rPr>
                <w:rFonts w:ascii="宋体" w:eastAsia="宋体" w:hAnsi="宋体"/>
                <w:color w:val="000000" w:themeColor="text1"/>
              </w:rPr>
            </w:pPr>
            <w:r>
              <w:rPr>
                <w:rFonts w:ascii="宋体" w:eastAsia="宋体" w:hAnsi="宋体" w:hint="eastAsia"/>
                <w:bCs/>
                <w:color w:val="000000" w:themeColor="text1"/>
              </w:rPr>
              <w:t>已知和</w:t>
            </w:r>
            <w:proofErr w:type="gramStart"/>
            <w:r>
              <w:rPr>
                <w:rFonts w:ascii="宋体" w:eastAsia="宋体" w:hAnsi="宋体" w:hint="eastAsia"/>
                <w:bCs/>
                <w:color w:val="000000" w:themeColor="text1"/>
              </w:rPr>
              <w:t>可</w:t>
            </w:r>
            <w:proofErr w:type="gramEnd"/>
            <w:r>
              <w:rPr>
                <w:rFonts w:ascii="宋体" w:eastAsia="宋体" w:hAnsi="宋体" w:hint="eastAsia"/>
                <w:bCs/>
                <w:color w:val="000000" w:themeColor="text1"/>
              </w:rPr>
              <w:t>预见危险的识别：</w:t>
            </w:r>
            <w:r>
              <w:rPr>
                <w:rFonts w:ascii="宋体" w:eastAsia="宋体" w:hAnsi="宋体" w:hint="eastAsia"/>
                <w:color w:val="000000" w:themeColor="text1"/>
              </w:rPr>
              <w:t>应考虑那些与P</w:t>
            </w:r>
            <w:r>
              <w:rPr>
                <w:rFonts w:ascii="宋体" w:eastAsia="宋体" w:hAnsi="宋体"/>
                <w:color w:val="000000" w:themeColor="text1"/>
              </w:rPr>
              <w:t>EMS</w:t>
            </w:r>
            <w:r>
              <w:rPr>
                <w:rFonts w:ascii="宋体" w:eastAsia="宋体" w:hAnsi="宋体" w:hint="eastAsia"/>
                <w:color w:val="000000" w:themeColor="text1"/>
              </w:rPr>
              <w:t>软件和硬件方面相关的危险（源），包括P</w:t>
            </w:r>
            <w:r>
              <w:rPr>
                <w:rFonts w:ascii="宋体" w:eastAsia="宋体" w:hAnsi="宋体"/>
                <w:color w:val="000000" w:themeColor="text1"/>
              </w:rPr>
              <w:t>EMS</w:t>
            </w:r>
            <w:r>
              <w:rPr>
                <w:rFonts w:ascii="宋体" w:eastAsia="宋体" w:hAnsi="宋体" w:hint="eastAsia"/>
                <w:color w:val="000000" w:themeColor="text1"/>
              </w:rPr>
              <w:t>接入I</w:t>
            </w:r>
            <w:r>
              <w:rPr>
                <w:rFonts w:ascii="宋体" w:eastAsia="宋体" w:hAnsi="宋体"/>
                <w:color w:val="000000" w:themeColor="text1"/>
              </w:rPr>
              <w:t>T-</w:t>
            </w:r>
            <w:r>
              <w:rPr>
                <w:rFonts w:ascii="宋体" w:eastAsia="宋体" w:hAnsi="宋体" w:hint="eastAsia"/>
                <w:color w:val="000000" w:themeColor="text1"/>
              </w:rPr>
              <w:t>网络、第三方来源组件和遗留子系统的危险（源）。</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lastRenderedPageBreak/>
              <w:t>1</w:t>
            </w:r>
            <w:r>
              <w:rPr>
                <w:rFonts w:ascii="宋体" w:eastAsia="宋体" w:hAnsi="宋体"/>
              </w:rPr>
              <w:t>4.6.2</w:t>
            </w:r>
          </w:p>
        </w:tc>
        <w:tc>
          <w:tcPr>
            <w:tcW w:w="4252" w:type="dxa"/>
            <w:vAlign w:val="center"/>
          </w:tcPr>
          <w:p w:rsidR="007924B7" w:rsidRDefault="00552C1E">
            <w:pPr>
              <w:snapToGrid w:val="0"/>
              <w:spacing w:line="340" w:lineRule="atLeast"/>
              <w:jc w:val="left"/>
              <w:rPr>
                <w:rFonts w:ascii="宋体" w:eastAsia="宋体" w:hAnsi="宋体"/>
                <w:bCs/>
                <w:color w:val="000000" w:themeColor="text1"/>
              </w:rPr>
            </w:pPr>
            <w:r>
              <w:rPr>
                <w:rFonts w:ascii="宋体" w:eastAsia="宋体" w:hAnsi="宋体" w:hint="eastAsia"/>
                <w:bCs/>
                <w:color w:val="000000" w:themeColor="text1"/>
              </w:rPr>
              <w:t>风险控制：</w:t>
            </w:r>
            <w:r>
              <w:rPr>
                <w:rFonts w:ascii="宋体" w:eastAsia="宋体" w:hAnsi="宋体" w:hint="eastAsia"/>
                <w:color w:val="000000" w:themeColor="text1"/>
              </w:rPr>
              <w:t>为实现每个风险控制措施，</w:t>
            </w:r>
            <w:proofErr w:type="gramStart"/>
            <w:r>
              <w:rPr>
                <w:rFonts w:ascii="宋体" w:eastAsia="宋体" w:hAnsi="宋体" w:hint="eastAsia"/>
                <w:color w:val="000000" w:themeColor="text1"/>
              </w:rPr>
              <w:t>应选择和确定</w:t>
            </w:r>
            <w:proofErr w:type="gramEnd"/>
            <w:r>
              <w:rPr>
                <w:rFonts w:ascii="宋体" w:eastAsia="宋体" w:hAnsi="宋体" w:hint="eastAsia"/>
                <w:color w:val="000000" w:themeColor="text1"/>
              </w:rPr>
              <w:t>合适的已确认的工具和程序。这些工具和程序应适用于确保每个风险控制措施能有效地降低已识别的风险。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4.7</w:t>
            </w:r>
          </w:p>
        </w:tc>
        <w:tc>
          <w:tcPr>
            <w:tcW w:w="4252" w:type="dxa"/>
            <w:vAlign w:val="center"/>
          </w:tcPr>
          <w:p w:rsidR="007924B7" w:rsidRDefault="00552C1E">
            <w:pPr>
              <w:snapToGrid w:val="0"/>
              <w:spacing w:line="340" w:lineRule="atLeast"/>
              <w:jc w:val="left"/>
              <w:rPr>
                <w:rFonts w:ascii="宋体" w:eastAsia="宋体" w:hAnsi="宋体"/>
                <w:bCs/>
                <w:color w:val="000000" w:themeColor="text1"/>
              </w:rPr>
            </w:pPr>
            <w:r>
              <w:rPr>
                <w:rFonts w:ascii="宋体" w:eastAsia="宋体" w:hAnsi="宋体" w:hint="eastAsia"/>
                <w:szCs w:val="21"/>
              </w:rPr>
              <w:t>对于</w:t>
            </w:r>
            <w:r>
              <w:rPr>
                <w:rFonts w:ascii="宋体" w:eastAsia="宋体" w:hAnsi="宋体"/>
                <w:szCs w:val="21"/>
              </w:rPr>
              <w:t>PEMS</w:t>
            </w:r>
            <w:r>
              <w:rPr>
                <w:rFonts w:ascii="宋体" w:eastAsia="宋体" w:hAnsi="宋体" w:hint="eastAsia"/>
                <w:szCs w:val="21"/>
              </w:rPr>
              <w:t>及其各子系统（例如：</w:t>
            </w:r>
            <w:r>
              <w:rPr>
                <w:rFonts w:ascii="宋体" w:eastAsia="宋体" w:hAnsi="宋体"/>
                <w:szCs w:val="21"/>
              </w:rPr>
              <w:t>PE</w:t>
            </w:r>
            <w:r>
              <w:rPr>
                <w:rFonts w:ascii="宋体" w:eastAsia="宋体" w:hAnsi="宋体" w:hint="eastAsia"/>
                <w:szCs w:val="21"/>
              </w:rPr>
              <w:t>S</w:t>
            </w:r>
            <w:r>
              <w:rPr>
                <w:rFonts w:ascii="宋体" w:eastAsia="宋体" w:hAnsi="宋体"/>
                <w:szCs w:val="21"/>
              </w:rPr>
              <w:t>S</w:t>
            </w:r>
            <w:r>
              <w:rPr>
                <w:rFonts w:ascii="宋体" w:eastAsia="宋体" w:hAnsi="宋体" w:hint="eastAsia"/>
                <w:szCs w:val="21"/>
              </w:rPr>
              <w:t>），应有文档化的需求规格说明。系统或者子系统的需求规格说明，应包含并区分由其自身实施的任何基本性能和任何风险控制措施。</w:t>
            </w:r>
            <w:r>
              <w:rPr>
                <w:rFonts w:ascii="宋体" w:eastAsia="宋体" w:hAnsi="宋体" w:hint="eastAsia"/>
                <w:bCs/>
                <w:color w:val="000000" w:themeColor="text1"/>
              </w:rPr>
              <w:t>需求规格说明：</w:t>
            </w:r>
            <w:r>
              <w:rPr>
                <w:rFonts w:ascii="宋体" w:eastAsia="宋体" w:hAnsi="宋体" w:hint="eastAsia"/>
                <w:color w:val="000000" w:themeColor="text1"/>
              </w:rPr>
              <w:t>应包含并区分由其自身实施的任何基本性能和任何风险控制措施。</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rPr>
              <w:t>14.8</w:t>
            </w:r>
          </w:p>
        </w:tc>
        <w:tc>
          <w:tcPr>
            <w:tcW w:w="4252" w:type="dxa"/>
            <w:vAlign w:val="center"/>
          </w:tcPr>
          <w:p w:rsidR="007924B7" w:rsidRDefault="00552C1E">
            <w:pPr>
              <w:snapToGrid w:val="0"/>
              <w:spacing w:line="340" w:lineRule="atLeast"/>
              <w:jc w:val="left"/>
              <w:rPr>
                <w:rFonts w:ascii="宋体" w:eastAsia="宋体" w:hAnsi="宋体"/>
                <w:bCs/>
                <w:color w:val="000000" w:themeColor="text1"/>
              </w:rPr>
            </w:pPr>
            <w:r>
              <w:rPr>
                <w:rFonts w:ascii="宋体" w:eastAsia="宋体" w:hAnsi="宋体" w:hint="eastAsia"/>
                <w:szCs w:val="21"/>
              </w:rPr>
              <w:t>对于</w:t>
            </w:r>
            <w:r>
              <w:rPr>
                <w:rFonts w:ascii="宋体" w:eastAsia="宋体" w:hAnsi="宋体"/>
                <w:szCs w:val="21"/>
              </w:rPr>
              <w:t>PMES</w:t>
            </w:r>
            <w:r>
              <w:rPr>
                <w:rFonts w:ascii="宋体" w:eastAsia="宋体" w:hAnsi="宋体" w:hint="eastAsia"/>
                <w:szCs w:val="21"/>
              </w:rPr>
              <w:t>及其各子系统，应明确规定符合需求规格说明的体系结构。</w:t>
            </w:r>
            <w:r>
              <w:rPr>
                <w:rFonts w:ascii="宋体" w:eastAsia="宋体" w:hAnsi="宋体" w:hint="eastAsia"/>
                <w:bCs/>
                <w:color w:val="000000" w:themeColor="text1"/>
              </w:rPr>
              <w:t>体系结构（确认是否将风险降低到可接受水平）</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14.9</w:t>
            </w:r>
          </w:p>
        </w:tc>
        <w:tc>
          <w:tcPr>
            <w:tcW w:w="4252" w:type="dxa"/>
            <w:vAlign w:val="center"/>
          </w:tcPr>
          <w:p w:rsidR="007924B7" w:rsidRDefault="00552C1E">
            <w:pPr>
              <w:snapToGrid w:val="0"/>
              <w:spacing w:line="340" w:lineRule="atLeast"/>
              <w:jc w:val="left"/>
              <w:rPr>
                <w:rFonts w:ascii="宋体" w:eastAsia="宋体" w:hAnsi="宋体"/>
                <w:szCs w:val="21"/>
              </w:rPr>
            </w:pPr>
            <w:r>
              <w:rPr>
                <w:rFonts w:ascii="宋体" w:eastAsia="宋体" w:hAnsi="宋体" w:hint="eastAsia"/>
                <w:szCs w:val="21"/>
              </w:rPr>
              <w:t>适当时，设计应分解为各子系统，每个子系统都有设计和测试规格说明。关于设计环境的描述数据应形成文档。</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4.10</w:t>
            </w: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所有实现基本安全、基本性能或风险控制措施的功能都需要得到验证。应制定验证计划以表明这些功能是如何被验证的。计划应包括：</w:t>
            </w:r>
          </w:p>
          <w:p w:rsidR="007924B7" w:rsidRDefault="00552C1E">
            <w:pPr>
              <w:rPr>
                <w:rFonts w:ascii="宋体" w:eastAsia="宋体" w:hAnsi="宋体"/>
                <w:szCs w:val="21"/>
              </w:rPr>
            </w:pPr>
            <w:r>
              <w:rPr>
                <w:rFonts w:ascii="宋体" w:eastAsia="宋体" w:hAnsi="宋体"/>
                <w:szCs w:val="21"/>
              </w:rPr>
              <w:t>—</w:t>
            </w:r>
            <w:r>
              <w:rPr>
                <w:rFonts w:ascii="宋体" w:eastAsia="宋体" w:hAnsi="宋体" w:hint="eastAsia"/>
                <w:szCs w:val="21"/>
              </w:rPr>
              <w:t>在每个里程碑，对各个功能进行验证；</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szCs w:val="21"/>
              </w:rPr>
              <w:t>—</w:t>
            </w:r>
            <w:r>
              <w:rPr>
                <w:rFonts w:ascii="宋体" w:eastAsia="宋体" w:hAnsi="宋体" w:hint="eastAsia"/>
                <w:szCs w:val="21"/>
              </w:rPr>
              <w:t>验证策略、活动、技术及执行验证人员的适当独立程度的选择和形成文档；</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szCs w:val="21"/>
              </w:rPr>
              <w:t>—</w:t>
            </w:r>
            <w:r>
              <w:rPr>
                <w:rFonts w:ascii="宋体" w:eastAsia="宋体" w:hAnsi="宋体" w:hint="eastAsia"/>
                <w:szCs w:val="21"/>
              </w:rPr>
              <w:t>验证工具的选择和运用；</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szCs w:val="21"/>
              </w:rPr>
              <w:t>—</w:t>
            </w:r>
            <w:r>
              <w:rPr>
                <w:rFonts w:ascii="宋体" w:eastAsia="宋体" w:hAnsi="宋体" w:hint="eastAsia"/>
                <w:szCs w:val="21"/>
              </w:rPr>
              <w:t>验证的覆盖准则。</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验证应根据验证计划执行。验证活动的结果应形成文档。</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4.11</w:t>
            </w:r>
          </w:p>
        </w:tc>
        <w:tc>
          <w:tcPr>
            <w:tcW w:w="4252" w:type="dxa"/>
            <w:vAlign w:val="center"/>
          </w:tcPr>
          <w:p w:rsidR="007924B7" w:rsidRDefault="00552C1E">
            <w:pPr>
              <w:rPr>
                <w:rFonts w:ascii="宋体" w:eastAsia="宋体" w:hAnsi="宋体"/>
                <w:szCs w:val="21"/>
              </w:rPr>
            </w:pPr>
            <w:r>
              <w:rPr>
                <w:rFonts w:ascii="宋体" w:eastAsia="宋体" w:hAnsi="宋体"/>
                <w:szCs w:val="21"/>
              </w:rPr>
              <w:t>PEMS</w:t>
            </w:r>
            <w:r>
              <w:rPr>
                <w:rFonts w:ascii="宋体" w:eastAsia="宋体" w:hAnsi="宋体" w:hint="eastAsia"/>
                <w:szCs w:val="21"/>
              </w:rPr>
              <w:t>确认计划应当包含基本安全和基本性能的确认。</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szCs w:val="21"/>
              </w:rPr>
              <w:t>PEMS</w:t>
            </w:r>
            <w:r>
              <w:rPr>
                <w:rFonts w:ascii="宋体" w:eastAsia="宋体" w:hAnsi="宋体" w:hint="eastAsia"/>
                <w:szCs w:val="21"/>
              </w:rPr>
              <w:t>确认采用的方法应形成文档。</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应根据</w:t>
            </w:r>
            <w:r>
              <w:rPr>
                <w:rFonts w:ascii="宋体" w:eastAsia="宋体" w:hAnsi="宋体"/>
                <w:szCs w:val="21"/>
              </w:rPr>
              <w:t>PEMS</w:t>
            </w:r>
            <w:r>
              <w:rPr>
                <w:rFonts w:ascii="宋体" w:eastAsia="宋体" w:hAnsi="宋体" w:hint="eastAsia"/>
                <w:szCs w:val="21"/>
              </w:rPr>
              <w:t>确认计划实施</w:t>
            </w:r>
            <w:r>
              <w:rPr>
                <w:rFonts w:ascii="宋体" w:eastAsia="宋体" w:hAnsi="宋体"/>
                <w:szCs w:val="21"/>
              </w:rPr>
              <w:t>PEMS</w:t>
            </w:r>
            <w:r>
              <w:rPr>
                <w:rFonts w:ascii="宋体" w:eastAsia="宋体" w:hAnsi="宋体" w:hint="eastAsia"/>
                <w:szCs w:val="21"/>
              </w:rPr>
              <w:t>确认。</w:t>
            </w:r>
            <w:r>
              <w:rPr>
                <w:rFonts w:ascii="宋体" w:eastAsia="宋体" w:hAnsi="宋体"/>
                <w:szCs w:val="21"/>
              </w:rPr>
              <w:t>PEMS</w:t>
            </w:r>
            <w:r>
              <w:rPr>
                <w:rFonts w:ascii="宋体" w:eastAsia="宋体" w:hAnsi="宋体" w:hint="eastAsia"/>
                <w:szCs w:val="21"/>
              </w:rPr>
              <w:t>确认活动的结果应形成文档。</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全面负责</w:t>
            </w:r>
            <w:r>
              <w:rPr>
                <w:rFonts w:ascii="宋体" w:eastAsia="宋体" w:hAnsi="宋体"/>
                <w:szCs w:val="21"/>
              </w:rPr>
              <w:t>PEMS</w:t>
            </w:r>
            <w:r>
              <w:rPr>
                <w:rFonts w:ascii="宋体" w:eastAsia="宋体" w:hAnsi="宋体" w:hint="eastAsia"/>
                <w:szCs w:val="21"/>
              </w:rPr>
              <w:t>确认的人员应独立于设计组。制造商应将独立性程度的解释说明形成文档。</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设计组成员不应承担其自己设计部分的确认工作。</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snapToGrid w:val="0"/>
              <w:spacing w:line="340" w:lineRule="atLeast"/>
              <w:jc w:val="left"/>
              <w:rPr>
                <w:rFonts w:ascii="宋体" w:eastAsia="宋体" w:hAnsi="宋体"/>
                <w:bCs/>
                <w:color w:val="000000" w:themeColor="text1"/>
              </w:rPr>
            </w:pPr>
            <w:r>
              <w:rPr>
                <w:rFonts w:ascii="宋体" w:eastAsia="宋体" w:hAnsi="宋体" w:hint="eastAsia"/>
                <w:bCs/>
                <w:color w:val="000000" w:themeColor="text1"/>
              </w:rPr>
              <w:t>P</w:t>
            </w:r>
            <w:r>
              <w:rPr>
                <w:rFonts w:ascii="宋体" w:eastAsia="宋体" w:hAnsi="宋体"/>
                <w:bCs/>
                <w:color w:val="000000" w:themeColor="text1"/>
              </w:rPr>
              <w:t>EMS</w:t>
            </w:r>
            <w:r>
              <w:rPr>
                <w:rFonts w:ascii="宋体" w:eastAsia="宋体" w:hAnsi="宋体" w:hint="eastAsia"/>
                <w:bCs/>
                <w:color w:val="000000" w:themeColor="text1"/>
              </w:rPr>
              <w:t>确认：</w:t>
            </w:r>
            <w:r>
              <w:rPr>
                <w:rFonts w:ascii="宋体" w:eastAsia="宋体" w:hAnsi="宋体" w:hint="eastAsia"/>
                <w:color w:val="000000" w:themeColor="text1"/>
              </w:rPr>
              <w:t>应记录P</w:t>
            </w:r>
            <w:r>
              <w:rPr>
                <w:rFonts w:ascii="宋体" w:eastAsia="宋体" w:hAnsi="宋体"/>
                <w:color w:val="000000" w:themeColor="text1"/>
              </w:rPr>
              <w:t>EMS</w:t>
            </w:r>
            <w:proofErr w:type="gramStart"/>
            <w:r>
              <w:rPr>
                <w:rFonts w:ascii="宋体" w:eastAsia="宋体" w:hAnsi="宋体" w:hint="eastAsia"/>
                <w:color w:val="000000" w:themeColor="text1"/>
              </w:rPr>
              <w:t>确认组</w:t>
            </w:r>
            <w:proofErr w:type="gramEnd"/>
            <w:r>
              <w:rPr>
                <w:rFonts w:ascii="宋体" w:eastAsia="宋体" w:hAnsi="宋体" w:hint="eastAsia"/>
                <w:color w:val="000000" w:themeColor="text1"/>
              </w:rPr>
              <w:t>成员和设计组成员之间的所有专业关系。</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lastRenderedPageBreak/>
              <w:t>14.12</w:t>
            </w: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如果任何部分或者全部设计是对早期设计的修改，则作为全新设计适用本章所有条款，或任何早期设计文档的持续有效性应在文档化修改/更改程序下进行评估。</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7924B7">
            <w:pPr>
              <w:snapToGrid w:val="0"/>
              <w:spacing w:line="340" w:lineRule="atLeast"/>
              <w:jc w:val="center"/>
              <w:rPr>
                <w:rFonts w:ascii="宋体" w:eastAsia="宋体" w:hAnsi="宋体"/>
              </w:rPr>
            </w:pPr>
          </w:p>
        </w:tc>
        <w:tc>
          <w:tcPr>
            <w:tcW w:w="4252" w:type="dxa"/>
            <w:vAlign w:val="center"/>
          </w:tcPr>
          <w:p w:rsidR="007924B7" w:rsidRDefault="00552C1E">
            <w:pPr>
              <w:rPr>
                <w:rFonts w:ascii="宋体" w:eastAsia="宋体" w:hAnsi="宋体"/>
                <w:szCs w:val="21"/>
              </w:rPr>
            </w:pPr>
            <w:r>
              <w:rPr>
                <w:rFonts w:ascii="宋体" w:eastAsia="宋体" w:hAnsi="宋体" w:hint="eastAsia"/>
                <w:szCs w:val="21"/>
              </w:rPr>
              <w:t>当软件被修改时，</w:t>
            </w:r>
            <w:r>
              <w:rPr>
                <w:rFonts w:ascii="宋体" w:eastAsia="宋体" w:hAnsi="宋体"/>
                <w:szCs w:val="21"/>
              </w:rPr>
              <w:t xml:space="preserve">YY/T0664-2008 </w:t>
            </w:r>
            <w:r>
              <w:rPr>
                <w:rFonts w:ascii="宋体" w:eastAsia="宋体" w:hAnsi="宋体" w:hint="eastAsia"/>
                <w:szCs w:val="21"/>
              </w:rPr>
              <w:t>中的</w:t>
            </w:r>
            <w:r>
              <w:rPr>
                <w:rFonts w:ascii="宋体" w:eastAsia="宋体" w:hAnsi="宋体"/>
                <w:szCs w:val="21"/>
              </w:rPr>
              <w:t>4.3</w:t>
            </w:r>
            <w:r>
              <w:rPr>
                <w:rFonts w:ascii="宋体" w:eastAsia="宋体" w:hAnsi="宋体" w:hint="eastAsia"/>
                <w:szCs w:val="21"/>
              </w:rPr>
              <w:t>，第</w:t>
            </w:r>
            <w:r>
              <w:rPr>
                <w:rFonts w:ascii="宋体" w:eastAsia="宋体" w:hAnsi="宋体"/>
                <w:szCs w:val="21"/>
              </w:rPr>
              <w:t>5</w:t>
            </w:r>
            <w:r>
              <w:rPr>
                <w:rFonts w:ascii="宋体" w:eastAsia="宋体" w:hAnsi="宋体" w:hint="eastAsia"/>
                <w:szCs w:val="21"/>
              </w:rPr>
              <w:t>章、第</w:t>
            </w:r>
            <w:r>
              <w:rPr>
                <w:rFonts w:ascii="宋体" w:eastAsia="宋体" w:hAnsi="宋体"/>
                <w:szCs w:val="21"/>
              </w:rPr>
              <w:t>7</w:t>
            </w:r>
            <w:r>
              <w:rPr>
                <w:rFonts w:ascii="宋体" w:eastAsia="宋体" w:hAnsi="宋体" w:hint="eastAsia"/>
                <w:szCs w:val="21"/>
              </w:rPr>
              <w:t>章～第</w:t>
            </w:r>
            <w:r>
              <w:rPr>
                <w:rFonts w:ascii="宋体" w:eastAsia="宋体" w:hAnsi="宋体"/>
                <w:szCs w:val="21"/>
              </w:rPr>
              <w:t>9</w:t>
            </w:r>
            <w:r>
              <w:rPr>
                <w:rFonts w:ascii="宋体" w:eastAsia="宋体" w:hAnsi="宋体" w:hint="eastAsia"/>
                <w:szCs w:val="21"/>
              </w:rPr>
              <w:t>章的要求也应适用于修改。</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Height w:val="50"/>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4.13</w:t>
            </w:r>
          </w:p>
        </w:tc>
        <w:tc>
          <w:tcPr>
            <w:tcW w:w="4252" w:type="dxa"/>
            <w:vAlign w:val="center"/>
          </w:tcPr>
          <w:p w:rsidR="007924B7" w:rsidRDefault="00552C1E">
            <w:pPr>
              <w:snapToGrid w:val="0"/>
              <w:spacing w:line="340" w:lineRule="atLeast"/>
              <w:jc w:val="left"/>
              <w:rPr>
                <w:rFonts w:ascii="宋体" w:eastAsia="宋体" w:hAnsi="宋体"/>
                <w:bCs/>
                <w:color w:val="000000" w:themeColor="text1"/>
              </w:rPr>
            </w:pPr>
            <w:r>
              <w:rPr>
                <w:rFonts w:ascii="宋体" w:eastAsia="宋体" w:hAnsi="宋体" w:hint="eastAsia"/>
                <w:bCs/>
                <w:color w:val="000000" w:themeColor="text1"/>
              </w:rPr>
              <w:t>预期接入I</w:t>
            </w:r>
            <w:r>
              <w:rPr>
                <w:rFonts w:ascii="宋体" w:eastAsia="宋体" w:hAnsi="宋体"/>
                <w:bCs/>
                <w:color w:val="000000" w:themeColor="text1"/>
              </w:rPr>
              <w:t>T-</w:t>
            </w:r>
            <w:r>
              <w:rPr>
                <w:rFonts w:ascii="宋体" w:eastAsia="宋体" w:hAnsi="宋体" w:hint="eastAsia"/>
                <w:bCs/>
                <w:color w:val="000000" w:themeColor="text1"/>
              </w:rPr>
              <w:t>网络的P</w:t>
            </w:r>
            <w:r>
              <w:rPr>
                <w:rFonts w:ascii="宋体" w:eastAsia="宋体" w:hAnsi="宋体"/>
                <w:bCs/>
                <w:color w:val="000000" w:themeColor="text1"/>
              </w:rPr>
              <w:t>EMS</w:t>
            </w:r>
            <w:r>
              <w:rPr>
                <w:rFonts w:ascii="宋体" w:eastAsia="宋体" w:hAnsi="宋体" w:hint="eastAsia"/>
                <w:bCs/>
                <w:color w:val="000000" w:themeColor="text1"/>
              </w:rPr>
              <w:t>：</w:t>
            </w:r>
            <w:r>
              <w:rPr>
                <w:rFonts w:ascii="宋体" w:eastAsia="宋体" w:hAnsi="宋体" w:hint="eastAsia"/>
                <w:color w:val="000000" w:themeColor="text1"/>
              </w:rPr>
              <w:t>为达到P</w:t>
            </w:r>
            <w:r>
              <w:rPr>
                <w:rFonts w:ascii="宋体" w:eastAsia="宋体" w:hAnsi="宋体"/>
                <w:color w:val="000000" w:themeColor="text1"/>
              </w:rPr>
              <w:t>EMS</w:t>
            </w:r>
            <w:r>
              <w:rPr>
                <w:rFonts w:ascii="宋体" w:eastAsia="宋体" w:hAnsi="宋体" w:hint="eastAsia"/>
                <w:color w:val="000000" w:themeColor="text1"/>
              </w:rPr>
              <w:t>与I</w:t>
            </w:r>
            <w:r>
              <w:rPr>
                <w:rFonts w:ascii="宋体" w:eastAsia="宋体" w:hAnsi="宋体"/>
                <w:color w:val="000000" w:themeColor="text1"/>
              </w:rPr>
              <w:t>T-</w:t>
            </w:r>
            <w:r>
              <w:rPr>
                <w:rFonts w:ascii="宋体" w:eastAsia="宋体" w:hAnsi="宋体" w:hint="eastAsia"/>
                <w:color w:val="000000" w:themeColor="text1"/>
              </w:rPr>
              <w:t>网络连接目的所需特性的I</w:t>
            </w:r>
            <w:r>
              <w:rPr>
                <w:rFonts w:ascii="宋体" w:eastAsia="宋体" w:hAnsi="宋体"/>
                <w:color w:val="000000" w:themeColor="text1"/>
              </w:rPr>
              <w:t>T-</w:t>
            </w:r>
            <w:r>
              <w:rPr>
                <w:rFonts w:ascii="宋体" w:eastAsia="宋体" w:hAnsi="宋体" w:hint="eastAsia"/>
                <w:color w:val="000000" w:themeColor="text1"/>
              </w:rPr>
              <w:t>网络失效时的危险情况清单；P</w:t>
            </w:r>
            <w:r>
              <w:rPr>
                <w:rFonts w:ascii="宋体" w:eastAsia="宋体" w:hAnsi="宋体"/>
                <w:color w:val="000000" w:themeColor="text1"/>
              </w:rPr>
              <w:t>EMS</w:t>
            </w:r>
            <w:r>
              <w:rPr>
                <w:rFonts w:ascii="宋体" w:eastAsia="宋体" w:hAnsi="宋体" w:hint="eastAsia"/>
                <w:color w:val="000000" w:themeColor="text1"/>
              </w:rPr>
              <w:t>与包含其他设备的I</w:t>
            </w:r>
            <w:r>
              <w:rPr>
                <w:rFonts w:ascii="宋体" w:eastAsia="宋体" w:hAnsi="宋体"/>
                <w:color w:val="000000" w:themeColor="text1"/>
              </w:rPr>
              <w:t>T-</w:t>
            </w:r>
            <w:r>
              <w:rPr>
                <w:rFonts w:ascii="宋体" w:eastAsia="宋体" w:hAnsi="宋体" w:hint="eastAsia"/>
                <w:color w:val="000000" w:themeColor="text1"/>
              </w:rPr>
              <w:t>网络的连接可能导致对患者、操作者、第三</w:t>
            </w:r>
            <w:proofErr w:type="gramStart"/>
            <w:r>
              <w:rPr>
                <w:rFonts w:ascii="宋体" w:eastAsia="宋体" w:hAnsi="宋体" w:hint="eastAsia"/>
                <w:color w:val="000000" w:themeColor="text1"/>
              </w:rPr>
              <w:t>方带来</w:t>
            </w:r>
            <w:proofErr w:type="gramEnd"/>
            <w:r>
              <w:rPr>
                <w:rFonts w:ascii="宋体" w:eastAsia="宋体" w:hAnsi="宋体" w:hint="eastAsia"/>
                <w:color w:val="000000" w:themeColor="text1"/>
              </w:rPr>
              <w:t>以往没有识别的风险。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15.4.1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连接器的构造</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15.4.2.1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温度和过载控制装置</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15.4.3.1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电池罩壳</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15.4.3.</w:t>
            </w:r>
            <w:r>
              <w:rPr>
                <w:rFonts w:ascii="宋体" w:eastAsia="宋体" w:hAnsi="宋体"/>
              </w:rPr>
              <w:t>2</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连接</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5.4.4</w:t>
            </w:r>
          </w:p>
        </w:tc>
        <w:tc>
          <w:tcPr>
            <w:tcW w:w="4252" w:type="dxa"/>
            <w:vAlign w:val="center"/>
          </w:tcPr>
          <w:p w:rsidR="007924B7" w:rsidRDefault="00552C1E">
            <w:pPr>
              <w:snapToGrid w:val="0"/>
              <w:spacing w:line="340" w:lineRule="atLeast"/>
              <w:jc w:val="left"/>
              <w:rPr>
                <w:rFonts w:ascii="宋体" w:eastAsia="宋体" w:hAnsi="宋体"/>
              </w:rPr>
            </w:pPr>
            <w:r>
              <w:rPr>
                <w:rFonts w:ascii="宋体" w:eastAsia="宋体" w:hAnsi="宋体" w:hint="eastAsia"/>
                <w:bCs/>
              </w:rPr>
              <w:t>指示器：</w:t>
            </w:r>
            <w:r>
              <w:rPr>
                <w:rFonts w:ascii="宋体" w:eastAsia="宋体" w:hAnsi="宋体" w:hint="eastAsia"/>
              </w:rPr>
              <w:t>除非对在正常操作位置上的操作者来说是显而易见的，如存在危险情况，装有不发光加热器的M</w:t>
            </w:r>
            <w:r>
              <w:rPr>
                <w:rFonts w:ascii="宋体" w:eastAsia="宋体" w:hAnsi="宋体"/>
              </w:rPr>
              <w:t>E</w:t>
            </w:r>
            <w:r>
              <w:rPr>
                <w:rFonts w:ascii="宋体" w:eastAsia="宋体" w:hAnsi="宋体" w:hint="eastAsia"/>
              </w:rPr>
              <w:t>设备上应提供指示灯以指示加热器在运行中；当输出电路意外的或长时间的工作时可能会构成危险情况，在M</w:t>
            </w:r>
            <w:r>
              <w:rPr>
                <w:rFonts w:ascii="宋体" w:eastAsia="宋体" w:hAnsi="宋体"/>
              </w:rPr>
              <w:t>E</w:t>
            </w:r>
            <w:r>
              <w:rPr>
                <w:rFonts w:ascii="宋体" w:eastAsia="宋体" w:hAnsi="宋体" w:hint="eastAsia"/>
              </w:rPr>
              <w:t>设备上应提供指示灯以指示有输出存在。</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15.4.5</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预置控制器：</w:t>
            </w:r>
            <w:r>
              <w:rPr>
                <w:rFonts w:ascii="宋体" w:eastAsia="宋体" w:hAnsi="宋体" w:hint="eastAsia"/>
              </w:rPr>
              <w:t>应在风险管理过程中解决与预置控制器相关的风险。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16.1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系统：</w:t>
            </w:r>
            <w:r>
              <w:rPr>
                <w:rFonts w:ascii="宋体" w:eastAsia="宋体" w:hAnsi="宋体" w:hint="eastAsia"/>
              </w:rPr>
              <w:t>可由责任方或操作者（重新）配置的系统，制造商可以使用风险管理方法确定哪些配置风险最高及需要采用哪些措施以确保在所有可能的配置下</w:t>
            </w:r>
            <w:r>
              <w:rPr>
                <w:rFonts w:ascii="宋体" w:eastAsia="宋体" w:hAnsi="宋体"/>
              </w:rPr>
              <w:t>ME系统均不存在不可接受的风险。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16.9.1</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连接端子和连接器：</w:t>
            </w:r>
            <w:r>
              <w:rPr>
                <w:rFonts w:ascii="宋体" w:eastAsia="宋体" w:hAnsi="宋体" w:hint="eastAsia"/>
              </w:rPr>
              <w:t>若可以互换导联线、电缆、连接器或插座，则检查风险管理文档证明不产生不可接受的风险。</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r w:rsidR="007924B7">
        <w:trPr>
          <w:cantSplit/>
        </w:trPr>
        <w:tc>
          <w:tcPr>
            <w:tcW w:w="1063" w:type="dxa"/>
            <w:vAlign w:val="center"/>
          </w:tcPr>
          <w:p w:rsidR="007924B7" w:rsidRDefault="00552C1E">
            <w:pPr>
              <w:snapToGrid w:val="0"/>
              <w:spacing w:line="340" w:lineRule="atLeast"/>
              <w:jc w:val="center"/>
              <w:rPr>
                <w:rFonts w:ascii="宋体" w:eastAsia="宋体" w:hAnsi="宋体"/>
              </w:rPr>
            </w:pPr>
            <w:r>
              <w:rPr>
                <w:rFonts w:ascii="宋体" w:eastAsia="宋体" w:hAnsi="宋体" w:hint="eastAsia"/>
              </w:rPr>
              <w:t>1</w:t>
            </w:r>
            <w:r>
              <w:rPr>
                <w:rFonts w:ascii="宋体" w:eastAsia="宋体" w:hAnsi="宋体"/>
              </w:rPr>
              <w:t>7</w:t>
            </w:r>
          </w:p>
        </w:tc>
        <w:tc>
          <w:tcPr>
            <w:tcW w:w="4252" w:type="dxa"/>
            <w:vAlign w:val="center"/>
          </w:tcPr>
          <w:p w:rsidR="007924B7" w:rsidRDefault="00552C1E">
            <w:pPr>
              <w:snapToGrid w:val="0"/>
              <w:spacing w:line="340" w:lineRule="atLeast"/>
              <w:jc w:val="left"/>
              <w:rPr>
                <w:rFonts w:ascii="宋体" w:eastAsia="宋体" w:hAnsi="宋体"/>
                <w:bCs/>
              </w:rPr>
            </w:pPr>
            <w:r>
              <w:rPr>
                <w:rFonts w:ascii="宋体" w:eastAsia="宋体" w:hAnsi="宋体" w:hint="eastAsia"/>
                <w:bCs/>
              </w:rPr>
              <w:t>M</w:t>
            </w:r>
            <w:r>
              <w:rPr>
                <w:rFonts w:ascii="宋体" w:eastAsia="宋体" w:hAnsi="宋体"/>
                <w:bCs/>
              </w:rPr>
              <w:t>E</w:t>
            </w:r>
            <w:r>
              <w:rPr>
                <w:rFonts w:ascii="宋体" w:eastAsia="宋体" w:hAnsi="宋体" w:hint="eastAsia"/>
                <w:bCs/>
              </w:rPr>
              <w:t>设备和M</w:t>
            </w:r>
            <w:r>
              <w:rPr>
                <w:rFonts w:ascii="宋体" w:eastAsia="宋体" w:hAnsi="宋体"/>
                <w:bCs/>
              </w:rPr>
              <w:t>E</w:t>
            </w:r>
            <w:r>
              <w:rPr>
                <w:rFonts w:ascii="宋体" w:eastAsia="宋体" w:hAnsi="宋体" w:hint="eastAsia"/>
                <w:bCs/>
              </w:rPr>
              <w:t>系统的电磁兼容性</w:t>
            </w:r>
          </w:p>
        </w:tc>
        <w:tc>
          <w:tcPr>
            <w:tcW w:w="1701" w:type="dxa"/>
            <w:vAlign w:val="center"/>
          </w:tcPr>
          <w:p w:rsidR="007924B7" w:rsidRDefault="007924B7">
            <w:pPr>
              <w:snapToGrid w:val="0"/>
              <w:spacing w:line="340" w:lineRule="atLeast"/>
              <w:jc w:val="center"/>
              <w:rPr>
                <w:rFonts w:ascii="宋体" w:eastAsia="宋体" w:hAnsi="宋体"/>
              </w:rPr>
            </w:pPr>
          </w:p>
        </w:tc>
        <w:tc>
          <w:tcPr>
            <w:tcW w:w="1355" w:type="dxa"/>
            <w:vAlign w:val="center"/>
          </w:tcPr>
          <w:p w:rsidR="007924B7" w:rsidRDefault="007924B7">
            <w:pPr>
              <w:snapToGrid w:val="0"/>
              <w:spacing w:line="340" w:lineRule="atLeast"/>
              <w:jc w:val="center"/>
              <w:rPr>
                <w:rFonts w:ascii="宋体" w:eastAsia="宋体" w:hAnsi="宋体"/>
              </w:rPr>
            </w:pPr>
          </w:p>
        </w:tc>
      </w:tr>
    </w:tbl>
    <w:p w:rsidR="007924B7" w:rsidRDefault="00552C1E">
      <w:pPr>
        <w:widowControl/>
        <w:spacing w:line="400" w:lineRule="exact"/>
        <w:rPr>
          <w:rFonts w:ascii="宋体" w:eastAsia="宋体" w:hAnsi="宋体"/>
          <w:szCs w:val="21"/>
        </w:rPr>
      </w:pPr>
      <w:r>
        <w:rPr>
          <w:rFonts w:ascii="宋体" w:eastAsia="宋体" w:hAnsi="宋体" w:hint="eastAsia"/>
          <w:szCs w:val="21"/>
        </w:rPr>
        <w:t>注：</w:t>
      </w:r>
    </w:p>
    <w:p w:rsidR="007924B7" w:rsidRDefault="00552C1E">
      <w:pPr>
        <w:pStyle w:val="ad"/>
        <w:widowControl/>
        <w:numPr>
          <w:ilvl w:val="0"/>
          <w:numId w:val="8"/>
        </w:numPr>
        <w:spacing w:line="400" w:lineRule="exact"/>
        <w:ind w:leftChars="100" w:firstLineChars="0"/>
        <w:rPr>
          <w:rFonts w:ascii="宋体" w:eastAsia="宋体" w:hAnsi="宋体"/>
          <w:szCs w:val="21"/>
        </w:rPr>
      </w:pPr>
      <w:r>
        <w:rPr>
          <w:rFonts w:ascii="宋体" w:eastAsia="宋体" w:hAnsi="宋体" w:hint="eastAsia"/>
          <w:szCs w:val="21"/>
        </w:rPr>
        <w:t>请认真填写风险管理文档的内容确认表</w:t>
      </w:r>
      <w:r>
        <w:rPr>
          <w:rFonts w:ascii="宋体" w:eastAsia="宋体" w:hAnsi="宋体"/>
          <w:szCs w:val="21"/>
        </w:rPr>
        <w:t>，确认</w:t>
      </w:r>
      <w:r>
        <w:rPr>
          <w:rFonts w:ascii="宋体" w:eastAsia="宋体" w:hAnsi="宋体" w:hint="eastAsia"/>
          <w:szCs w:val="21"/>
        </w:rPr>
        <w:t>其</w:t>
      </w:r>
      <w:r>
        <w:rPr>
          <w:rFonts w:ascii="宋体" w:eastAsia="宋体" w:hAnsi="宋体"/>
          <w:szCs w:val="21"/>
        </w:rPr>
        <w:t>与标准要求的符合性，以免因</w:t>
      </w:r>
      <w:r>
        <w:rPr>
          <w:rFonts w:ascii="宋体" w:eastAsia="宋体" w:hAnsi="宋体" w:hint="eastAsia"/>
          <w:szCs w:val="21"/>
        </w:rPr>
        <w:t>内容缺失</w:t>
      </w:r>
      <w:r>
        <w:rPr>
          <w:rFonts w:ascii="宋体" w:eastAsia="宋体" w:hAnsi="宋体"/>
          <w:szCs w:val="21"/>
        </w:rPr>
        <w:t>，造成不合格影响检测时间。</w:t>
      </w:r>
    </w:p>
    <w:p w:rsidR="007924B7" w:rsidRDefault="00552C1E">
      <w:pPr>
        <w:pStyle w:val="ad"/>
        <w:widowControl/>
        <w:numPr>
          <w:ilvl w:val="0"/>
          <w:numId w:val="8"/>
        </w:numPr>
        <w:spacing w:line="400" w:lineRule="exact"/>
        <w:ind w:leftChars="100" w:firstLineChars="0"/>
        <w:rPr>
          <w:rFonts w:ascii="宋体" w:eastAsia="宋体" w:hAnsi="宋体"/>
          <w:szCs w:val="21"/>
        </w:rPr>
      </w:pPr>
      <w:r>
        <w:rPr>
          <w:rFonts w:ascii="宋体" w:eastAsia="宋体" w:hAnsi="宋体" w:hint="eastAsia"/>
          <w:szCs w:val="21"/>
        </w:rPr>
        <w:t>相关资料的内容确认表中，若不适用，请填写“不适用理由”。</w:t>
      </w:r>
    </w:p>
    <w:p w:rsidR="007924B7" w:rsidRDefault="007924B7">
      <w:pPr>
        <w:widowControl/>
        <w:jc w:val="left"/>
        <w:rPr>
          <w:rFonts w:ascii="宋体" w:eastAsia="宋体" w:hAnsi="宋体"/>
          <w:b/>
          <w:bCs/>
          <w:sz w:val="28"/>
          <w:szCs w:val="28"/>
        </w:rPr>
        <w:sectPr w:rsidR="007924B7">
          <w:pgSz w:w="11906" w:h="16838"/>
          <w:pgMar w:top="1440" w:right="1800" w:bottom="1440" w:left="1800" w:header="851" w:footer="992" w:gutter="0"/>
          <w:pgNumType w:fmt="numberInDash" w:start="1" w:chapStyle="1"/>
          <w:cols w:space="425"/>
          <w:docGrid w:type="lines" w:linePitch="312"/>
        </w:sectPr>
      </w:pPr>
    </w:p>
    <w:p w:rsidR="007924B7" w:rsidRDefault="00552C1E">
      <w:pPr>
        <w:spacing w:line="440" w:lineRule="exact"/>
        <w:ind w:right="357"/>
        <w:jc w:val="left"/>
        <w:rPr>
          <w:rFonts w:ascii="宋体" w:eastAsia="宋体" w:hAnsi="宋体"/>
          <w:b/>
          <w:bCs/>
          <w:sz w:val="28"/>
          <w:szCs w:val="28"/>
        </w:rPr>
      </w:pPr>
      <w:bookmarkStart w:id="10" w:name="附件10"/>
      <w:bookmarkEnd w:id="10"/>
      <w:r>
        <w:rPr>
          <w:rFonts w:ascii="宋体" w:eastAsia="宋体" w:hAnsi="宋体" w:hint="eastAsia"/>
          <w:b/>
          <w:bCs/>
          <w:sz w:val="28"/>
          <w:szCs w:val="28"/>
        </w:rPr>
        <w:lastRenderedPageBreak/>
        <w:t>附件</w:t>
      </w:r>
      <w:r>
        <w:rPr>
          <w:rFonts w:ascii="宋体" w:eastAsia="宋体" w:hAnsi="宋体"/>
          <w:b/>
          <w:bCs/>
          <w:sz w:val="28"/>
          <w:szCs w:val="28"/>
        </w:rPr>
        <w:t>1</w:t>
      </w:r>
      <w:bookmarkStart w:id="11" w:name="附件12"/>
      <w:bookmarkEnd w:id="11"/>
      <w:r>
        <w:rPr>
          <w:rFonts w:ascii="宋体" w:eastAsia="宋体" w:hAnsi="宋体" w:hint="eastAsia"/>
          <w:b/>
          <w:bCs/>
          <w:sz w:val="28"/>
          <w:szCs w:val="28"/>
        </w:rPr>
        <w:t>0</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随附文件内容确认表</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386"/>
        <w:gridCol w:w="1830"/>
        <w:gridCol w:w="1145"/>
      </w:tblGrid>
      <w:tr w:rsidR="007924B7">
        <w:trPr>
          <w:cantSplit/>
          <w:trHeight w:val="1114"/>
          <w:tblHeader/>
          <w:jc w:val="center"/>
        </w:trPr>
        <w:tc>
          <w:tcPr>
            <w:tcW w:w="1135" w:type="dxa"/>
            <w:vAlign w:val="center"/>
          </w:tcPr>
          <w:p w:rsidR="007924B7" w:rsidRDefault="00552C1E">
            <w:pPr>
              <w:snapToGrid w:val="0"/>
              <w:jc w:val="center"/>
              <w:rPr>
                <w:rFonts w:ascii="宋体" w:eastAsia="宋体" w:hAnsi="宋体"/>
                <w:color w:val="000000"/>
              </w:rPr>
            </w:pPr>
            <w:r>
              <w:rPr>
                <w:rFonts w:ascii="宋体" w:eastAsia="宋体" w:hAnsi="宋体"/>
                <w:color w:val="000000"/>
              </w:rPr>
              <w:t>标准</w:t>
            </w:r>
          </w:p>
          <w:p w:rsidR="007924B7" w:rsidRDefault="00552C1E">
            <w:pPr>
              <w:snapToGrid w:val="0"/>
              <w:jc w:val="center"/>
              <w:rPr>
                <w:rFonts w:ascii="宋体" w:eastAsia="宋体" w:hAnsi="宋体"/>
              </w:rPr>
            </w:pPr>
            <w:r>
              <w:rPr>
                <w:rFonts w:ascii="宋体" w:eastAsia="宋体" w:hAnsi="宋体"/>
                <w:color w:val="000000"/>
              </w:rPr>
              <w:t>条款</w:t>
            </w:r>
          </w:p>
        </w:tc>
        <w:tc>
          <w:tcPr>
            <w:tcW w:w="5386" w:type="dxa"/>
            <w:vAlign w:val="center"/>
          </w:tcPr>
          <w:p w:rsidR="007924B7" w:rsidRDefault="00552C1E">
            <w:pPr>
              <w:snapToGrid w:val="0"/>
              <w:jc w:val="center"/>
              <w:rPr>
                <w:rFonts w:ascii="宋体" w:eastAsia="宋体" w:hAnsi="宋体"/>
              </w:rPr>
            </w:pPr>
            <w:r>
              <w:rPr>
                <w:rFonts w:ascii="宋体" w:eastAsia="宋体" w:hAnsi="宋体"/>
                <w:color w:val="000000"/>
              </w:rPr>
              <w:t>GB9706.1-20</w:t>
            </w:r>
            <w:r>
              <w:rPr>
                <w:rFonts w:ascii="宋体" w:eastAsia="宋体" w:hAnsi="宋体" w:hint="eastAsia"/>
                <w:color w:val="000000"/>
              </w:rPr>
              <w:t>20</w:t>
            </w:r>
            <w:r>
              <w:rPr>
                <w:rFonts w:ascii="宋体" w:eastAsia="宋体" w:hAnsi="宋体"/>
                <w:color w:val="000000"/>
              </w:rPr>
              <w:t>标准要求</w:t>
            </w:r>
          </w:p>
        </w:tc>
        <w:tc>
          <w:tcPr>
            <w:tcW w:w="1830" w:type="dxa"/>
            <w:vAlign w:val="center"/>
          </w:tcPr>
          <w:p w:rsidR="007924B7" w:rsidRDefault="00552C1E">
            <w:pPr>
              <w:snapToGrid w:val="0"/>
              <w:jc w:val="center"/>
              <w:rPr>
                <w:rFonts w:ascii="宋体" w:eastAsia="宋体" w:hAnsi="宋体"/>
                <w:color w:val="000000"/>
              </w:rPr>
            </w:pPr>
            <w:r>
              <w:rPr>
                <w:rFonts w:ascii="宋体" w:eastAsia="宋体" w:hAnsi="宋体" w:hint="eastAsia"/>
                <w:color w:val="000000"/>
              </w:rPr>
              <w:t>对应文档名称及其位置</w:t>
            </w:r>
          </w:p>
        </w:tc>
        <w:tc>
          <w:tcPr>
            <w:tcW w:w="1145" w:type="dxa"/>
            <w:vAlign w:val="center"/>
          </w:tcPr>
          <w:p w:rsidR="007924B7" w:rsidRDefault="00552C1E">
            <w:pPr>
              <w:snapToGrid w:val="0"/>
              <w:jc w:val="center"/>
              <w:rPr>
                <w:rFonts w:ascii="宋体" w:eastAsia="宋体" w:hAnsi="宋体"/>
                <w:color w:val="000000"/>
              </w:rPr>
            </w:pPr>
            <w:r>
              <w:rPr>
                <w:rFonts w:ascii="宋体" w:eastAsia="宋体" w:hAnsi="宋体" w:hint="eastAsia"/>
                <w:color w:val="000000"/>
              </w:rPr>
              <w:t>不适用</w:t>
            </w:r>
          </w:p>
          <w:p w:rsidR="007924B7" w:rsidRDefault="00552C1E">
            <w:pPr>
              <w:snapToGrid w:val="0"/>
              <w:jc w:val="center"/>
              <w:rPr>
                <w:rFonts w:ascii="宋体" w:eastAsia="宋体" w:hAnsi="宋体"/>
                <w:color w:val="000000"/>
              </w:rPr>
            </w:pPr>
            <w:r>
              <w:rPr>
                <w:rFonts w:ascii="宋体" w:eastAsia="宋体" w:hAnsi="宋体" w:hint="eastAsia"/>
                <w:color w:val="000000"/>
              </w:rPr>
              <w:t>理由</w:t>
            </w:r>
          </w:p>
        </w:tc>
      </w:tr>
      <w:tr w:rsidR="007924B7">
        <w:trPr>
          <w:cantSplit/>
          <w:trHeight w:val="407"/>
          <w:jc w:val="center"/>
        </w:trPr>
        <w:tc>
          <w:tcPr>
            <w:tcW w:w="1135" w:type="dxa"/>
            <w:vAlign w:val="center"/>
          </w:tcPr>
          <w:p w:rsidR="007924B7" w:rsidRDefault="00552C1E">
            <w:pPr>
              <w:snapToGrid w:val="0"/>
              <w:jc w:val="center"/>
              <w:rPr>
                <w:rFonts w:ascii="宋体" w:eastAsia="宋体" w:hAnsi="宋体"/>
              </w:rPr>
            </w:pPr>
            <w:r>
              <w:rPr>
                <w:rFonts w:ascii="宋体" w:eastAsia="宋体" w:hAnsi="宋体" w:hint="eastAsia"/>
              </w:rPr>
              <w:t>4</w:t>
            </w:r>
            <w:r>
              <w:rPr>
                <w:rFonts w:ascii="宋体" w:eastAsia="宋体" w:hAnsi="宋体"/>
              </w:rPr>
              <w:t>.10.1</w:t>
            </w:r>
          </w:p>
        </w:tc>
        <w:tc>
          <w:tcPr>
            <w:tcW w:w="5386" w:type="dxa"/>
            <w:vAlign w:val="center"/>
          </w:tcPr>
          <w:p w:rsidR="007924B7" w:rsidRDefault="00552C1E">
            <w:pPr>
              <w:snapToGrid w:val="0"/>
              <w:rPr>
                <w:rFonts w:ascii="宋体" w:eastAsia="宋体" w:hAnsi="宋体"/>
              </w:rPr>
            </w:pPr>
            <w:r>
              <w:rPr>
                <w:rFonts w:ascii="宋体" w:eastAsia="宋体" w:hAnsi="宋体"/>
              </w:rPr>
              <w:t>ME设备与供电网应有合适的连接,规定连接到一个独立的电源或由内部电源供电。另外,这些电源可能被组合使用。</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1684"/>
          <w:jc w:val="center"/>
        </w:trPr>
        <w:tc>
          <w:tcPr>
            <w:tcW w:w="1135" w:type="dxa"/>
          </w:tcPr>
          <w:p w:rsidR="007924B7" w:rsidRDefault="00552C1E">
            <w:pPr>
              <w:snapToGrid w:val="0"/>
              <w:jc w:val="center"/>
              <w:rPr>
                <w:rFonts w:ascii="宋体" w:eastAsia="宋体" w:hAnsi="宋体"/>
              </w:rPr>
            </w:pPr>
            <w:r>
              <w:rPr>
                <w:rFonts w:ascii="宋体" w:eastAsia="宋体" w:hAnsi="宋体"/>
              </w:rPr>
              <w:t>7.2.5</w:t>
            </w:r>
          </w:p>
        </w:tc>
        <w:tc>
          <w:tcPr>
            <w:tcW w:w="5386" w:type="dxa"/>
            <w:vAlign w:val="center"/>
          </w:tcPr>
          <w:p w:rsidR="007924B7" w:rsidRDefault="00552C1E">
            <w:pPr>
              <w:snapToGrid w:val="0"/>
              <w:rPr>
                <w:rFonts w:ascii="宋体" w:eastAsia="宋体" w:hAnsi="宋体"/>
              </w:rPr>
            </w:pPr>
            <w:r>
              <w:rPr>
                <w:rFonts w:ascii="宋体" w:eastAsia="宋体" w:hAnsi="宋体"/>
              </w:rPr>
              <w:t>如果ME设备预期接收来自ME系统中其他电气设备的电能，</w:t>
            </w:r>
            <w:r>
              <w:rPr>
                <w:rFonts w:ascii="宋体" w:eastAsia="宋体" w:hAnsi="宋体" w:hint="eastAsia"/>
              </w:rPr>
              <w:t>且依赖其他电气设备以符合本部分的要求时：</w:t>
            </w:r>
          </w:p>
          <w:p w:rsidR="007924B7" w:rsidRDefault="00552C1E">
            <w:pPr>
              <w:snapToGrid w:val="0"/>
              <w:rPr>
                <w:rFonts w:ascii="宋体" w:eastAsia="宋体" w:hAnsi="宋体"/>
              </w:rPr>
            </w:pPr>
            <w:r>
              <w:rPr>
                <w:rFonts w:ascii="宋体" w:eastAsia="宋体" w:hAnsi="宋体"/>
              </w:rPr>
              <w:t>—在相</w:t>
            </w:r>
            <w:proofErr w:type="gramStart"/>
            <w:r>
              <w:rPr>
                <w:rFonts w:ascii="宋体" w:eastAsia="宋体" w:hAnsi="宋体"/>
              </w:rPr>
              <w:t>关连</w:t>
            </w:r>
            <w:proofErr w:type="gramEnd"/>
            <w:r>
              <w:rPr>
                <w:rFonts w:ascii="宋体" w:eastAsia="宋体" w:hAnsi="宋体"/>
              </w:rPr>
              <w:t>接点附近标记ISO7010-M002的安全标志（参见表D.2的安全标示10），并在使用说明书中列出详细要求;或</w:t>
            </w:r>
          </w:p>
          <w:p w:rsidR="007924B7" w:rsidRDefault="00552C1E">
            <w:pPr>
              <w:snapToGrid w:val="0"/>
              <w:rPr>
                <w:rFonts w:ascii="宋体" w:eastAsia="宋体" w:hAnsi="宋体"/>
              </w:rPr>
            </w:pPr>
            <w:proofErr w:type="gramStart"/>
            <w:r>
              <w:rPr>
                <w:rFonts w:ascii="宋体" w:eastAsia="宋体" w:hAnsi="宋体"/>
              </w:rPr>
              <w:t>—使用</w:t>
            </w:r>
            <w:proofErr w:type="gramEnd"/>
            <w:r>
              <w:rPr>
                <w:rFonts w:ascii="宋体" w:eastAsia="宋体" w:hAnsi="宋体"/>
              </w:rPr>
              <w:t>通常市场上不能购得的特殊规格连接器，并在使用说明书中列出详细要求。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562"/>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hint="eastAsia"/>
              </w:rPr>
              <w:t>7</w:t>
            </w:r>
            <w:r>
              <w:rPr>
                <w:rFonts w:ascii="宋体" w:eastAsia="宋体" w:hAnsi="宋体"/>
              </w:rPr>
              <w:t>.3.3</w:t>
            </w:r>
          </w:p>
        </w:tc>
        <w:tc>
          <w:tcPr>
            <w:tcW w:w="5386" w:type="dxa"/>
            <w:vAlign w:val="center"/>
          </w:tcPr>
          <w:p w:rsidR="007924B7" w:rsidRDefault="00552C1E">
            <w:pPr>
              <w:snapToGrid w:val="0"/>
              <w:rPr>
                <w:rFonts w:ascii="宋体" w:eastAsia="宋体" w:hAnsi="宋体"/>
              </w:rPr>
            </w:pPr>
            <w:r>
              <w:rPr>
                <w:rFonts w:ascii="宋体" w:eastAsia="宋体" w:hAnsi="宋体"/>
              </w:rPr>
              <w:t>预期仅由维护人员使用工具才能更换的电池，使用随附文件资料说明中提到的识别标记即可。</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1005"/>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当锂电池或燃料电池被装入，并当不正确替换会导致不可接受的风险</w:t>
            </w:r>
            <w:r>
              <w:rPr>
                <w:rFonts w:ascii="宋体" w:eastAsia="宋体" w:hAnsi="宋体" w:hint="eastAsia"/>
              </w:rPr>
              <w:t>，除了在随附文件资料中给出识别标记外还应警示未经充分培训的人员替换电池会导致危险（源）（诸如超温着火或爆炸）</w:t>
            </w:r>
            <w:r>
              <w:rPr>
                <w:rFonts w:ascii="宋体" w:eastAsia="宋体" w:hAnsi="宋体"/>
              </w:rPr>
              <w:t>。</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81"/>
          <w:jc w:val="center"/>
        </w:trPr>
        <w:tc>
          <w:tcPr>
            <w:tcW w:w="1135" w:type="dxa"/>
          </w:tcPr>
          <w:p w:rsidR="007924B7" w:rsidRDefault="00552C1E">
            <w:pPr>
              <w:snapToGrid w:val="0"/>
              <w:jc w:val="center"/>
              <w:rPr>
                <w:rFonts w:ascii="宋体" w:eastAsia="宋体" w:hAnsi="宋体"/>
              </w:rPr>
            </w:pPr>
            <w:r>
              <w:rPr>
                <w:rFonts w:ascii="宋体" w:eastAsia="宋体" w:hAnsi="宋体"/>
              </w:rPr>
              <w:t>7.3.7</w:t>
            </w:r>
          </w:p>
        </w:tc>
        <w:tc>
          <w:tcPr>
            <w:tcW w:w="5386" w:type="dxa"/>
            <w:vAlign w:val="center"/>
          </w:tcPr>
          <w:p w:rsidR="007924B7" w:rsidRDefault="00552C1E">
            <w:pPr>
              <w:snapToGrid w:val="0"/>
              <w:rPr>
                <w:rFonts w:ascii="宋体" w:eastAsia="宋体" w:hAnsi="宋体"/>
              </w:rPr>
            </w:pPr>
            <w:r>
              <w:rPr>
                <w:rFonts w:ascii="宋体" w:eastAsia="宋体" w:hAnsi="宋体"/>
              </w:rPr>
              <w:t>除非可以证明互换连接不会导致不可接受的风险，供电导线的端子应在端子的相邻处做标记。若ME设备太小，无法在端子处贴标记，则应在随附文件中说明。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455"/>
          <w:jc w:val="center"/>
        </w:trPr>
        <w:tc>
          <w:tcPr>
            <w:tcW w:w="1135" w:type="dxa"/>
          </w:tcPr>
          <w:p w:rsidR="007924B7" w:rsidRDefault="00552C1E">
            <w:pPr>
              <w:snapToGrid w:val="0"/>
              <w:jc w:val="center"/>
              <w:rPr>
                <w:rFonts w:ascii="宋体" w:eastAsia="宋体" w:hAnsi="宋体"/>
              </w:rPr>
            </w:pPr>
            <w:r>
              <w:rPr>
                <w:rFonts w:ascii="宋体" w:eastAsia="宋体" w:hAnsi="宋体"/>
              </w:rPr>
              <w:t>7.6.1</w:t>
            </w:r>
          </w:p>
        </w:tc>
        <w:tc>
          <w:tcPr>
            <w:tcW w:w="5386" w:type="dxa"/>
            <w:vAlign w:val="center"/>
          </w:tcPr>
          <w:p w:rsidR="007924B7" w:rsidRDefault="00552C1E">
            <w:pPr>
              <w:snapToGrid w:val="0"/>
              <w:rPr>
                <w:rFonts w:ascii="宋体" w:eastAsia="宋体" w:hAnsi="宋体"/>
              </w:rPr>
            </w:pPr>
            <w:r>
              <w:rPr>
                <w:rFonts w:ascii="宋体" w:eastAsia="宋体" w:hAnsi="宋体"/>
              </w:rPr>
              <w:t>用于标记的符号的意思应在使用说明书中解释</w:t>
            </w:r>
            <w:r>
              <w:rPr>
                <w:rFonts w:ascii="宋体" w:eastAsia="宋体" w:hAnsi="宋体" w:hint="eastAsia"/>
              </w:rPr>
              <w:t>。</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7.9.1</w:t>
            </w:r>
          </w:p>
        </w:tc>
        <w:tc>
          <w:tcPr>
            <w:tcW w:w="5386" w:type="dxa"/>
            <w:vAlign w:val="center"/>
          </w:tcPr>
          <w:p w:rsidR="007924B7" w:rsidRDefault="00552C1E">
            <w:pPr>
              <w:snapToGrid w:val="0"/>
              <w:rPr>
                <w:rFonts w:ascii="宋体" w:eastAsia="宋体" w:hAnsi="宋体"/>
              </w:rPr>
            </w:pPr>
            <w:r>
              <w:rPr>
                <w:rFonts w:ascii="宋体" w:eastAsia="宋体" w:hAnsi="宋体"/>
              </w:rPr>
              <w:t>ME设备应附有至少包括使用说明书和技术说明书的文件。</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若适用，随附文件应包括下述信息以识别ME设备：</w:t>
            </w:r>
          </w:p>
          <w:p w:rsidR="007924B7" w:rsidRDefault="00552C1E">
            <w:pPr>
              <w:snapToGrid w:val="0"/>
              <w:rPr>
                <w:rFonts w:ascii="宋体" w:eastAsia="宋体" w:hAnsi="宋体"/>
              </w:rPr>
            </w:pPr>
            <w:r>
              <w:rPr>
                <w:rFonts w:ascii="宋体" w:eastAsia="宋体" w:hAnsi="宋体"/>
              </w:rPr>
              <w:t>—制造商的名称或商标和责任方可查阅的联系信息；</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—型号和类型参考号（见7.2.2）</w:t>
            </w:r>
            <w:r>
              <w:rPr>
                <w:rFonts w:ascii="宋体" w:eastAsia="宋体" w:hAnsi="宋体" w:hint="eastAsia"/>
              </w:rPr>
              <w:t>。</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若随附文件以电子方式提供，可用性工程过程应包含考虑哪些信息应仍然要提供打印稿或标记在ME设备上（见12.2）。</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随附文件应规定预期的操作者或责任方需要的任何专业技能、培训和知识，以及ME设备可以使用的任何地方或环境的限制。</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随附文件应以与预期的人员的教育、培训和特殊需求一致的水平撰写。</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7.9.2.1</w:t>
            </w:r>
          </w:p>
        </w:tc>
        <w:tc>
          <w:tcPr>
            <w:tcW w:w="5386" w:type="dxa"/>
            <w:vAlign w:val="center"/>
          </w:tcPr>
          <w:p w:rsidR="007924B7" w:rsidRDefault="00552C1E">
            <w:pPr>
              <w:snapToGrid w:val="0"/>
              <w:rPr>
                <w:rFonts w:ascii="宋体" w:eastAsia="宋体" w:hAnsi="宋体"/>
              </w:rPr>
            </w:pPr>
            <w:r>
              <w:rPr>
                <w:rFonts w:ascii="宋体" w:eastAsia="宋体" w:hAnsi="宋体" w:hint="eastAsia"/>
              </w:rPr>
              <w:t>使用说明书应记载：</w:t>
            </w:r>
          </w:p>
          <w:p w:rsidR="007924B7" w:rsidRDefault="00552C1E">
            <w:pPr>
              <w:snapToGrid w:val="0"/>
              <w:rPr>
                <w:rFonts w:ascii="宋体" w:eastAsia="宋体" w:hAnsi="宋体"/>
              </w:rPr>
            </w:pPr>
            <w:r>
              <w:rPr>
                <w:rFonts w:ascii="宋体" w:eastAsia="宋体" w:hAnsi="宋体"/>
              </w:rPr>
              <w:t>—制造商定义的ME设备的预期用途；</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—常用的功能；</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—任何</w:t>
            </w:r>
            <w:proofErr w:type="gramEnd"/>
            <w:r>
              <w:rPr>
                <w:rFonts w:ascii="宋体" w:eastAsia="宋体" w:hAnsi="宋体"/>
              </w:rPr>
              <w:t xml:space="preserve">已知的ME设备的禁忌症 </w:t>
            </w:r>
            <w:r>
              <w:rPr>
                <w:rFonts w:ascii="宋体" w:eastAsia="宋体" w:hAnsi="宋体" w:hint="eastAsia"/>
              </w:rPr>
              <w:t>；和</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—当有</w:t>
            </w:r>
            <w:proofErr w:type="gramEnd"/>
            <w:r>
              <w:rPr>
                <w:rFonts w:ascii="宋体" w:eastAsia="宋体" w:hAnsi="宋体"/>
              </w:rPr>
              <w:t>患者使用时，ME设备的哪些部件不应被维护或保养。</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当患者是预期操作者，使用说明书应指出：</w:t>
            </w:r>
          </w:p>
          <w:p w:rsidR="007924B7" w:rsidRDefault="00552C1E">
            <w:pPr>
              <w:snapToGrid w:val="0"/>
              <w:rPr>
                <w:rFonts w:ascii="宋体" w:eastAsia="宋体" w:hAnsi="宋体"/>
              </w:rPr>
            </w:pPr>
            <w:proofErr w:type="gramStart"/>
            <w:r>
              <w:rPr>
                <w:rFonts w:ascii="宋体" w:eastAsia="宋体" w:hAnsi="宋体"/>
              </w:rPr>
              <w:t>—患者</w:t>
            </w:r>
            <w:proofErr w:type="gramEnd"/>
            <w:r>
              <w:rPr>
                <w:rFonts w:ascii="宋体" w:eastAsia="宋体" w:hAnsi="宋体"/>
              </w:rPr>
              <w:t>是预期操作者；</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—当</w:t>
            </w:r>
            <w:proofErr w:type="gramEnd"/>
            <w:r>
              <w:rPr>
                <w:rFonts w:ascii="宋体" w:eastAsia="宋体" w:hAnsi="宋体"/>
              </w:rPr>
              <w:t>ME设备使用时，对服务和维护的警告；</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8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—哪些功能患者可安全使用，若适用，哪些功能患者不能安全使用；</w:t>
            </w:r>
            <w:r>
              <w:rPr>
                <w:rFonts w:ascii="宋体" w:eastAsia="宋体" w:hAnsi="宋体" w:hint="eastAsia"/>
              </w:rPr>
              <w:t>和</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468"/>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—哪些维护患者可以进行（例如：更换电池）。</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使用说明书应指出：</w:t>
            </w:r>
          </w:p>
          <w:p w:rsidR="007924B7" w:rsidRDefault="00552C1E">
            <w:pPr>
              <w:snapToGrid w:val="0"/>
              <w:rPr>
                <w:rFonts w:ascii="宋体" w:eastAsia="宋体" w:hAnsi="宋体"/>
              </w:rPr>
            </w:pPr>
            <w:r>
              <w:rPr>
                <w:rFonts w:ascii="宋体" w:eastAsia="宋体" w:hAnsi="宋体"/>
              </w:rPr>
              <w:t>—制造商的名称或商标和地址；</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—型号或类型参考号。</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使用说明书应包括第6章规定的所有适用分类，7.2中规定的所有标记以及安全标志和符号的解释（标记在ME设备上的）。</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使用说明书应使用预期的操作者可接受的语言。</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483"/>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7.9.2.2</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使用说明书应包含所有警告和安全须知。</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对于</w:t>
            </w:r>
            <w:r>
              <w:rPr>
                <w:rFonts w:ascii="宋体" w:eastAsia="宋体" w:hAnsi="宋体" w:cs="宋体" w:hint="eastAsia"/>
              </w:rPr>
              <w:t>Ⅰ</w:t>
            </w:r>
            <w:r>
              <w:rPr>
                <w:rFonts w:ascii="宋体" w:eastAsia="宋体" w:hAnsi="宋体"/>
              </w:rPr>
              <w:t>类ME设备，使用说明书应包括一个警告性声明</w:t>
            </w:r>
            <w:r>
              <w:rPr>
                <w:rFonts w:ascii="宋体" w:eastAsia="宋体" w:hAnsi="宋体" w:hint="eastAsia"/>
              </w:rPr>
              <w:t>：“警告：为了避免电击的风险，本设备一定要连接到有保护接地的供电网。”</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使用说明书应向操作者或责任方提供设备在特殊诊断或治疗期间由于相互干扰产生任何重大风险的警告 。</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使用说明书应提供有关存在于该ME设备与其他装置之间的潜在的电磁干扰或其他干扰的资料，以及有关避免或降低这些干扰的建议。</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如果ME设备提供一个集成的多位插座</w:t>
            </w:r>
            <w:r>
              <w:rPr>
                <w:rFonts w:ascii="宋体" w:eastAsia="宋体" w:hAnsi="宋体" w:hint="eastAsia"/>
              </w:rPr>
              <w:t>，使用说明书应提供警告声明电气设备与MSO的连接建立了一个ME系统并可能导致安全等级降低。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ME系统适用的相关要求，责任方应参考本部分。</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7.9.2.3</w:t>
            </w:r>
          </w:p>
        </w:tc>
        <w:tc>
          <w:tcPr>
            <w:tcW w:w="5386" w:type="dxa"/>
            <w:vAlign w:val="center"/>
          </w:tcPr>
          <w:p w:rsidR="007924B7" w:rsidRDefault="00552C1E">
            <w:pPr>
              <w:snapToGrid w:val="0"/>
              <w:rPr>
                <w:rFonts w:ascii="宋体" w:eastAsia="宋体" w:hAnsi="宋体"/>
              </w:rPr>
            </w:pPr>
            <w:r>
              <w:rPr>
                <w:rFonts w:ascii="宋体" w:eastAsia="宋体" w:hAnsi="宋体"/>
              </w:rPr>
              <w:t>若ME设备预期与独立电源连接，电源应被规定为ME设备的一部分或ME设备和电源组合应被规定为ME系统。使用说明书应声明此规定。</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7.9.2.4</w:t>
            </w:r>
          </w:p>
        </w:tc>
        <w:tc>
          <w:tcPr>
            <w:tcW w:w="5386" w:type="dxa"/>
            <w:vAlign w:val="center"/>
          </w:tcPr>
          <w:p w:rsidR="007924B7" w:rsidRDefault="00552C1E">
            <w:pPr>
              <w:snapToGrid w:val="0"/>
              <w:rPr>
                <w:rFonts w:ascii="宋体" w:eastAsia="宋体" w:hAnsi="宋体"/>
              </w:rPr>
            </w:pPr>
            <w:r>
              <w:rPr>
                <w:rFonts w:ascii="宋体" w:eastAsia="宋体" w:hAnsi="宋体" w:hint="eastAsia"/>
              </w:rPr>
              <w:t>对带有附加电源的网电源运行ME设备，若其附加电源不能自动地保持在完全可用的状态，使用说明书应包括对该附加电源进行定期检查或更换的警告声明。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如果电池的泄漏会导致不可接受的风险，使用说明书应包括若在一段时间内不可能使用ME设备时要取出电池的警告。</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如果内部电源是可更换的，使用说明书应声明其规格。</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如果丧失电源会导致不可接受的风险，使用说明书应包含ME设备一定要连接适合的电源的警告。</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16"/>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7.9.2.5</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使用说明书应包括ME设备的简要说明</w:t>
            </w:r>
            <w:r>
              <w:rPr>
                <w:rFonts w:ascii="宋体" w:eastAsia="宋体" w:hAnsi="宋体" w:hint="eastAsia"/>
              </w:rPr>
              <w:t>、</w:t>
            </w:r>
            <w:r>
              <w:rPr>
                <w:rFonts w:ascii="宋体" w:eastAsia="宋体" w:hAnsi="宋体"/>
              </w:rPr>
              <w:t>ME设备如何运行和ME设备 主要的物理和性能特性。</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9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若适用，说明应包括在正常使用时操作者、患者和其他人员在ME设备附近的预期位置 （见9.2.2.3）。</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266"/>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使用说明书应包括可能构成不可接受风险的接触患者和操作者的材料或成分的资料。</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94"/>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使用说明书应规定，除了组成ME系统部分可以连接的信号输入</w:t>
            </w:r>
            <w:r>
              <w:rPr>
                <w:rFonts w:ascii="宋体" w:eastAsia="宋体" w:hAnsi="宋体" w:hint="eastAsia"/>
              </w:rPr>
              <w:t>/</w:t>
            </w:r>
            <w:proofErr w:type="gramStart"/>
            <w:r>
              <w:rPr>
                <w:rFonts w:ascii="宋体" w:eastAsia="宋体" w:hAnsi="宋体"/>
              </w:rPr>
              <w:t>输出部</w:t>
            </w:r>
            <w:proofErr w:type="gramEnd"/>
            <w:r>
              <w:rPr>
                <w:rFonts w:ascii="宋体" w:eastAsia="宋体" w:hAnsi="宋体"/>
              </w:rPr>
              <w:t>分外，任何其他设备或网络/数据耦合的连接限制。</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3"/>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使用说明书应指明任何的应用部分。</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7.9.2.6</w:t>
            </w:r>
          </w:p>
        </w:tc>
        <w:tc>
          <w:tcPr>
            <w:tcW w:w="5386" w:type="dxa"/>
            <w:vAlign w:val="center"/>
          </w:tcPr>
          <w:p w:rsidR="007924B7" w:rsidRDefault="00552C1E">
            <w:pPr>
              <w:snapToGrid w:val="0"/>
              <w:rPr>
                <w:rFonts w:ascii="宋体" w:eastAsia="宋体" w:hAnsi="宋体"/>
              </w:rPr>
            </w:pPr>
            <w:r>
              <w:rPr>
                <w:rFonts w:ascii="宋体" w:eastAsia="宋体" w:hAnsi="宋体" w:hint="eastAsia"/>
              </w:rPr>
              <w:t>如果ME设备或其部件是需要安装的，使用说明书应包含：</w:t>
            </w:r>
            <w:r>
              <w:rPr>
                <w:rFonts w:ascii="宋体" w:eastAsia="宋体" w:hAnsi="宋体"/>
              </w:rPr>
              <w:t>可以找到安装说明的索引（例如：技术说明书）；由制造商指定实施安装的合格人员的联系信息。</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7.9.2.7</w:t>
            </w:r>
          </w:p>
        </w:tc>
        <w:tc>
          <w:tcPr>
            <w:tcW w:w="5386" w:type="dxa"/>
            <w:vAlign w:val="center"/>
          </w:tcPr>
          <w:p w:rsidR="007924B7" w:rsidRDefault="00552C1E">
            <w:pPr>
              <w:snapToGrid w:val="0"/>
              <w:rPr>
                <w:rFonts w:ascii="宋体" w:eastAsia="宋体" w:hAnsi="宋体"/>
              </w:rPr>
            </w:pPr>
            <w:r>
              <w:rPr>
                <w:rFonts w:ascii="宋体" w:eastAsia="宋体" w:hAnsi="宋体" w:hint="eastAsia"/>
              </w:rPr>
              <w:t>若器具耦合器、网电源插头或其他独立插头为满足8.11.1a）作为分断措施使用的，</w:t>
            </w:r>
            <w:r>
              <w:rPr>
                <w:rFonts w:ascii="宋体" w:eastAsia="宋体" w:hAnsi="宋体"/>
              </w:rPr>
              <w:t>使用说明书应包含ME设备不要放在难以操作断开装置的地方的说明。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7.9.2.8</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使用说明书应包含操作者去运行ME设备所必需的资料，包括诸如任何最初的控制设置、连接或定位患者等。</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使用说明书应详细说明在ME设备，其部件，或附件可被使用</w:t>
            </w:r>
            <w:proofErr w:type="gramStart"/>
            <w:r>
              <w:rPr>
                <w:rFonts w:ascii="宋体" w:eastAsia="宋体" w:hAnsi="宋体" w:hint="eastAsia"/>
              </w:rPr>
              <w:t>前任何</w:t>
            </w:r>
            <w:proofErr w:type="gramEnd"/>
            <w:r>
              <w:rPr>
                <w:rFonts w:ascii="宋体" w:eastAsia="宋体" w:hAnsi="宋体" w:hint="eastAsia"/>
              </w:rPr>
              <w:t>处置或处理。</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7.9.2.9</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使用说明书应提供能使ME设备按其规定运行的全部资料 。</w:t>
            </w:r>
            <w:r>
              <w:rPr>
                <w:rFonts w:ascii="宋体" w:eastAsia="宋体" w:hAnsi="宋体" w:hint="eastAsia"/>
              </w:rPr>
              <w:t>它应包括各控制器、显示器和信号的功能说明。操作顺序、可拆卸部件及附件的装、</w:t>
            </w:r>
            <w:proofErr w:type="gramStart"/>
            <w:r>
              <w:rPr>
                <w:rFonts w:ascii="宋体" w:eastAsia="宋体" w:hAnsi="宋体" w:hint="eastAsia"/>
              </w:rPr>
              <w:t>卸方法</w:t>
            </w:r>
            <w:proofErr w:type="gramEnd"/>
            <w:r>
              <w:rPr>
                <w:rFonts w:ascii="宋体" w:eastAsia="宋体" w:hAnsi="宋体" w:hint="eastAsia"/>
              </w:rPr>
              <w:t>及使用过程中消耗材料更换的说明。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ME设备上的图形、符号、警告性声明、缩写及指示灯，应在使用说明书中说明。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7.9.2.10</w:t>
            </w:r>
          </w:p>
        </w:tc>
        <w:tc>
          <w:tcPr>
            <w:tcW w:w="5386" w:type="dxa"/>
            <w:vAlign w:val="center"/>
          </w:tcPr>
          <w:p w:rsidR="007924B7" w:rsidRDefault="00552C1E">
            <w:pPr>
              <w:snapToGrid w:val="0"/>
              <w:rPr>
                <w:rFonts w:ascii="宋体" w:eastAsia="宋体" w:hAnsi="宋体"/>
              </w:rPr>
            </w:pPr>
            <w:r>
              <w:rPr>
                <w:rFonts w:ascii="宋体" w:eastAsia="宋体" w:hAnsi="宋体" w:hint="eastAsia"/>
              </w:rPr>
              <w:t>使用说明书应列出产生的所有系统信息、错误信息和故障信息，除非这些信息是无需解释的。</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清单应包括信息的解释，包括重要的原因，及操作者可能采取的行动， 若有的话，必需能够通过该信息指示来解决这个情况。</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tabs>
                <w:tab w:val="left" w:pos="465"/>
              </w:tabs>
              <w:snapToGrid w:val="0"/>
              <w:jc w:val="center"/>
              <w:rPr>
                <w:rFonts w:ascii="宋体" w:eastAsia="宋体" w:hAnsi="宋体"/>
              </w:rPr>
            </w:pPr>
            <w:r>
              <w:rPr>
                <w:rFonts w:ascii="宋体" w:eastAsia="宋体" w:hAnsi="宋体"/>
              </w:rPr>
              <w:t>7.9.2.11</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使用说明书应包含操作者安全终止ME设备运行的必要资料。</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7.9.2.12</w:t>
            </w:r>
          </w:p>
        </w:tc>
        <w:tc>
          <w:tcPr>
            <w:tcW w:w="5386" w:type="dxa"/>
            <w:vAlign w:val="center"/>
          </w:tcPr>
          <w:p w:rsidR="007924B7" w:rsidRDefault="00552C1E">
            <w:pPr>
              <w:snapToGrid w:val="0"/>
              <w:rPr>
                <w:rFonts w:ascii="宋体" w:eastAsia="宋体" w:hAnsi="宋体"/>
              </w:rPr>
            </w:pPr>
            <w:r>
              <w:rPr>
                <w:rFonts w:ascii="宋体" w:eastAsia="宋体" w:hAnsi="宋体" w:hint="eastAsia"/>
              </w:rPr>
              <w:t>在正常使用时，对于通过接触患者或体液或呼出气体可能被污染的M</w:t>
            </w:r>
            <w:r>
              <w:rPr>
                <w:rFonts w:ascii="宋体" w:eastAsia="宋体" w:hAnsi="宋体"/>
              </w:rPr>
              <w:t>E</w:t>
            </w:r>
            <w:r>
              <w:rPr>
                <w:rFonts w:ascii="宋体" w:eastAsia="宋体" w:hAnsi="宋体" w:hint="eastAsia"/>
              </w:rPr>
              <w:t>设备部件或附件，</w:t>
            </w:r>
            <w:r>
              <w:rPr>
                <w:rFonts w:ascii="宋体" w:eastAsia="宋体" w:hAnsi="宋体"/>
              </w:rPr>
              <w:t>说明书应包含可使用的清洗、消毒或灭菌方法的细节，和列出这些ME设备部件或附件可承受的适用的参数，诸如：温度、压力、湿度和时间的限值及循环次数。</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除非制造商规定材料、元器件、附件或ME设备在使用前要清洗、消毒或灭菌，</w:t>
            </w:r>
            <w:proofErr w:type="gramStart"/>
            <w:r>
              <w:rPr>
                <w:rFonts w:ascii="宋体" w:eastAsia="宋体" w:hAnsi="宋体"/>
              </w:rPr>
              <w:t>本要求</w:t>
            </w:r>
            <w:proofErr w:type="gramEnd"/>
            <w:r>
              <w:rPr>
                <w:rFonts w:ascii="宋体" w:eastAsia="宋体" w:hAnsi="宋体"/>
              </w:rPr>
              <w:t>不适用于标记预期一次性使用的任何材料、元器件、附件或ME设备（见7.2.1）</w:t>
            </w:r>
            <w:r>
              <w:rPr>
                <w:rFonts w:ascii="宋体" w:eastAsia="宋体" w:hAnsi="宋体" w:hint="eastAsia"/>
              </w:rPr>
              <w:t>。</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7.9.2.13</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使用说明书应告知操作者或责任方需要执行的关于预防性检查、 保养和校准的详细细节，包括保养的频率。</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使用说明书应提供安全地执行必需的常规保养的资料，以确保ME设备能持续安全使用。</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此外，使用说明书还应提出哪些部件应由维护人员进行预防性检查和保养，以及适用的周期，但不必包括执行这种保养的具体细节。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包含预期由维护人员外的任何其他人保养的可充电电池的ME设备， 使用说明书应有说明以确保充分的保养。</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lastRenderedPageBreak/>
              <w:t>7.9.2.14</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使用说明书应包括制造商确定的旨在与ME设备一起使用的附件、可拆卸部件和材料的清单。</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如果ME设备预期接收来自ME系统中其他设备的电能</w:t>
            </w:r>
            <w:proofErr w:type="gramStart"/>
            <w:r>
              <w:rPr>
                <w:rFonts w:ascii="宋体" w:eastAsia="宋体" w:hAnsi="宋体" w:hint="eastAsia"/>
              </w:rPr>
              <w:t>能</w:t>
            </w:r>
            <w:proofErr w:type="gramEnd"/>
            <w:r>
              <w:rPr>
                <w:rFonts w:ascii="宋体" w:eastAsia="宋体" w:hAnsi="宋体" w:hint="eastAsia"/>
              </w:rPr>
              <w:t>，使用说明书中应明确这些其他设备的规格以确保符合本部分的要求（例如：部件号、额定电压、最大或最小功率、防护分类、间歇或连续工作）。</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7.9.2.15</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使用说明书应提供废弃物、残渣等以及ME设备和附件在其预期使用寿命结束时正确处理的建议。</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7.9.2.16</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使用说明书应包含7.9.3规定的资料或提及哪里可以找到7.9.3规定材料（例如 ：在维修手册中）。</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7.9.2.17</w:t>
            </w:r>
          </w:p>
        </w:tc>
        <w:tc>
          <w:tcPr>
            <w:tcW w:w="5386" w:type="dxa"/>
            <w:vAlign w:val="center"/>
          </w:tcPr>
          <w:p w:rsidR="007924B7" w:rsidRDefault="00552C1E">
            <w:pPr>
              <w:snapToGrid w:val="0"/>
              <w:rPr>
                <w:rFonts w:ascii="宋体" w:eastAsia="宋体" w:hAnsi="宋体"/>
              </w:rPr>
            </w:pPr>
            <w:r>
              <w:rPr>
                <w:rFonts w:ascii="宋体" w:eastAsia="宋体" w:hAnsi="宋体"/>
              </w:rPr>
              <w:t>为了医用目的发射辐射的ME设备，使用说明书应指出辐射的性质、 类型、强度和分布。</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7.9.2.18</w:t>
            </w:r>
          </w:p>
        </w:tc>
        <w:tc>
          <w:tcPr>
            <w:tcW w:w="5386" w:type="dxa"/>
            <w:vAlign w:val="center"/>
          </w:tcPr>
          <w:p w:rsidR="007924B7" w:rsidRDefault="00552C1E">
            <w:pPr>
              <w:snapToGrid w:val="0"/>
              <w:rPr>
                <w:rFonts w:ascii="宋体" w:eastAsia="宋体" w:hAnsi="宋体"/>
              </w:rPr>
            </w:pPr>
            <w:r>
              <w:rPr>
                <w:rFonts w:ascii="宋体" w:eastAsia="宋体" w:hAnsi="宋体"/>
              </w:rPr>
              <w:t>无菌的ME设备或附件的使用说明书应指明已被灭菌和灭菌的方法。</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使用说明书应指明灭菌包装损坏发生的必要的处理程序，适当时，应详细的说明重新灭菌的适当方法（见7.9.2.12）。</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7.9.2.19</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使用说明书应包含唯一的版本识别，诸如发布日期。</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7.9.3.1</w:t>
            </w:r>
          </w:p>
        </w:tc>
        <w:tc>
          <w:tcPr>
            <w:tcW w:w="5386" w:type="dxa"/>
            <w:vAlign w:val="center"/>
          </w:tcPr>
          <w:p w:rsidR="007924B7" w:rsidRDefault="00552C1E">
            <w:pPr>
              <w:snapToGrid w:val="0"/>
              <w:rPr>
                <w:rFonts w:ascii="宋体" w:eastAsia="宋体" w:hAnsi="宋体"/>
              </w:rPr>
            </w:pPr>
            <w:r>
              <w:rPr>
                <w:rFonts w:ascii="宋体" w:eastAsia="宋体" w:hAnsi="宋体"/>
              </w:rPr>
              <w:t>技术说明书应提供ME设备安全运行、运输和贮存、安装所需要的措施和条件，以及准备使用的所有必要数据。</w:t>
            </w:r>
            <w:r>
              <w:rPr>
                <w:rFonts w:ascii="宋体" w:eastAsia="宋体" w:hAnsi="宋体" w:hint="eastAsia"/>
              </w:rPr>
              <w:t>这应包括：</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—容许使用的环境条件，包括运输和贮存条件。见7.2.17。</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—ME设备所有的特性参数，包括范围、准确度以及显示值的精度或在何处获取这些参数的指示。</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hint="eastAsia"/>
              </w:rPr>
              <w:t>—任何</w:t>
            </w:r>
            <w:proofErr w:type="gramEnd"/>
            <w:r>
              <w:rPr>
                <w:rFonts w:ascii="宋体" w:eastAsia="宋体" w:hAnsi="宋体" w:hint="eastAsia"/>
              </w:rPr>
              <w:t>特殊的安装要求，诸如：供电网的最大容许近似阻抗。</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—如果使用液体冷却、进口压力和流量值的容许范围，以及冷却液的化学成分。</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—ME设备与供电网隔离措施的说明，若该措施与ME设备不是一体的［见8.11.1b）］。</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—若适用，部分用油密封的ME设备或其部件检查油</w:t>
            </w:r>
            <w:proofErr w:type="gramStart"/>
            <w:r>
              <w:rPr>
                <w:rFonts w:ascii="宋体" w:eastAsia="宋体" w:hAnsi="宋体" w:hint="eastAsia"/>
              </w:rPr>
              <w:t>位措施</w:t>
            </w:r>
            <w:proofErr w:type="gramEnd"/>
            <w:r>
              <w:rPr>
                <w:rFonts w:ascii="宋体" w:eastAsia="宋体" w:hAnsi="宋体" w:hint="eastAsia"/>
              </w:rPr>
              <w:t>的说明（见15.4.9）。</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 xml:space="preserve">—警告性声明中要提出未经授权改装ME设备可能导致危险（源），例如如下声明： </w:t>
            </w:r>
          </w:p>
          <w:p w:rsidR="007924B7" w:rsidRDefault="00552C1E">
            <w:pPr>
              <w:snapToGrid w:val="0"/>
              <w:rPr>
                <w:rFonts w:ascii="宋体" w:eastAsia="宋体" w:hAnsi="宋体"/>
              </w:rPr>
            </w:pPr>
            <w:r>
              <w:rPr>
                <w:rFonts w:ascii="宋体" w:eastAsia="宋体" w:hAnsi="宋体" w:cs="宋体" w:hint="eastAsia"/>
              </w:rPr>
              <w:t>•</w:t>
            </w:r>
            <w:r>
              <w:rPr>
                <w:rFonts w:ascii="宋体" w:eastAsia="宋体" w:hAnsi="宋体" w:hint="eastAsia"/>
              </w:rPr>
              <w:t xml:space="preserve">“警告：不准许改装本设备。” </w:t>
            </w:r>
          </w:p>
          <w:p w:rsidR="007924B7" w:rsidRDefault="00552C1E">
            <w:pPr>
              <w:snapToGrid w:val="0"/>
              <w:rPr>
                <w:rFonts w:ascii="宋体" w:eastAsia="宋体" w:hAnsi="宋体"/>
              </w:rPr>
            </w:pPr>
            <w:r>
              <w:rPr>
                <w:rFonts w:ascii="宋体" w:eastAsia="宋体" w:hAnsi="宋体" w:hint="eastAsia"/>
              </w:rPr>
              <w:t xml:space="preserve">•“警告：未经制造商授权不要改装本设备。” </w:t>
            </w:r>
          </w:p>
          <w:p w:rsidR="007924B7" w:rsidRDefault="00552C1E">
            <w:pPr>
              <w:snapToGrid w:val="0"/>
              <w:rPr>
                <w:rFonts w:ascii="宋体" w:eastAsia="宋体" w:hAnsi="宋体"/>
              </w:rPr>
            </w:pPr>
            <w:r>
              <w:rPr>
                <w:rFonts w:ascii="宋体" w:eastAsia="宋体" w:hAnsi="宋体" w:hint="eastAsia"/>
              </w:rPr>
              <w:t>•“警告：如果改装本设备，一定要进行适当的检查和试验以确保设备能持续安全使用。”</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—基本性能及任何对基本性能和基本安全进行的必要的周期性测试的相关资料，包括措施、方法及建议频率的细节。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如果技术说明书与使用说明书是分开的，应包含：</w:t>
            </w:r>
          </w:p>
          <w:p w:rsidR="007924B7" w:rsidRDefault="00552C1E">
            <w:pPr>
              <w:snapToGrid w:val="0"/>
              <w:rPr>
                <w:rFonts w:ascii="宋体" w:eastAsia="宋体" w:hAnsi="宋体"/>
              </w:rPr>
            </w:pPr>
            <w:r>
              <w:rPr>
                <w:rFonts w:ascii="宋体" w:eastAsia="宋体" w:hAnsi="宋体" w:hint="eastAsia"/>
              </w:rPr>
              <w:t>—7.2要求的资料；</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86"/>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w:t>
            </w:r>
            <w:r>
              <w:rPr>
                <w:rFonts w:ascii="宋体" w:eastAsia="宋体" w:hAnsi="宋体"/>
              </w:rPr>
              <w:t>第6章规定的所有适用分类、任何警告和安全标志以及安全符号的解释（标记在ME设备上的）</w:t>
            </w:r>
            <w:r>
              <w:rPr>
                <w:rFonts w:ascii="宋体" w:eastAsia="宋体" w:hAnsi="宋体" w:hint="eastAsia"/>
              </w:rPr>
              <w:t>；</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85"/>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w:t>
            </w:r>
            <w:r>
              <w:rPr>
                <w:rFonts w:ascii="宋体" w:eastAsia="宋体" w:hAnsi="宋体"/>
              </w:rPr>
              <w:t>ME设备的简要描述，ME设备如何运行以及其重要的物理和性能特性；</w:t>
            </w:r>
            <w:r>
              <w:rPr>
                <w:rFonts w:ascii="宋体" w:eastAsia="宋体" w:hAnsi="宋体" w:hint="eastAsia"/>
              </w:rPr>
              <w:t>和</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406"/>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hint="eastAsia"/>
              </w:rPr>
              <w:t>—</w:t>
            </w:r>
            <w:r>
              <w:rPr>
                <w:rFonts w:ascii="宋体" w:eastAsia="宋体" w:hAnsi="宋体"/>
              </w:rPr>
              <w:t>唯一</w:t>
            </w:r>
            <w:proofErr w:type="gramEnd"/>
            <w:r>
              <w:rPr>
                <w:rFonts w:ascii="宋体" w:eastAsia="宋体" w:hAnsi="宋体"/>
              </w:rPr>
              <w:t>的版本识别，例如发布日期。</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31"/>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制造商可指定维护人员的最低资格。若指定，这些要求应在技术说明书中记载。</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rPr>
              <w:t>7.9.3.2</w:t>
            </w:r>
          </w:p>
        </w:tc>
        <w:tc>
          <w:tcPr>
            <w:tcW w:w="5386" w:type="dxa"/>
            <w:vAlign w:val="center"/>
          </w:tcPr>
          <w:p w:rsidR="007924B7" w:rsidRDefault="00552C1E">
            <w:pPr>
              <w:snapToGrid w:val="0"/>
              <w:rPr>
                <w:rFonts w:ascii="宋体" w:eastAsia="宋体" w:hAnsi="宋体"/>
              </w:rPr>
            </w:pPr>
            <w:r>
              <w:rPr>
                <w:rFonts w:ascii="宋体" w:eastAsia="宋体" w:hAnsi="宋体" w:hint="eastAsia"/>
              </w:rPr>
              <w:t>—若不能根据ME设备的额定电流和运行模式来决定熔断器型号和标称值时，永久性安装的ME设备外部供电网中使用的熔断器型号和所有标称值；</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—具有</w:t>
            </w:r>
            <w:proofErr w:type="gramEnd"/>
            <w:r>
              <w:rPr>
                <w:rFonts w:ascii="宋体" w:eastAsia="宋体" w:hAnsi="宋体"/>
              </w:rPr>
              <w:t>不可拆卸电源软电线的ME设备，声明是否由维护人员更换电源软电线</w:t>
            </w:r>
            <w:r>
              <w:rPr>
                <w:rFonts w:ascii="宋体" w:eastAsia="宋体" w:hAnsi="宋体" w:hint="eastAsia"/>
              </w:rPr>
              <w:t>，如果是，说明正确的连接和固定以保证8.11.3的要求持续满足；</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—制造商规定由维护人员更换的可互换或可拆卸部件的正确更换说明；</w:t>
            </w:r>
            <w:r>
              <w:rPr>
                <w:rFonts w:ascii="宋体" w:eastAsia="宋体" w:hAnsi="宋体" w:hint="eastAsia"/>
              </w:rPr>
              <w:t>和</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—当元器件</w:t>
            </w:r>
            <w:proofErr w:type="gramEnd"/>
            <w:r>
              <w:rPr>
                <w:rFonts w:ascii="宋体" w:eastAsia="宋体" w:hAnsi="宋体"/>
              </w:rPr>
              <w:t>的更换可能导致不可接受的风险时，说明危险（源）性质的适当警告，以及如果制造商规定由维护人员更换元器件，安全更换元器件的所有必要的资料。</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7.9.3.3</w:t>
            </w:r>
          </w:p>
        </w:tc>
        <w:tc>
          <w:tcPr>
            <w:tcW w:w="5386" w:type="dxa"/>
            <w:vAlign w:val="center"/>
          </w:tcPr>
          <w:p w:rsidR="007924B7" w:rsidRDefault="00552C1E">
            <w:pPr>
              <w:snapToGrid w:val="0"/>
              <w:rPr>
                <w:rFonts w:ascii="宋体" w:eastAsia="宋体" w:hAnsi="宋体"/>
              </w:rPr>
            </w:pPr>
            <w:r>
              <w:rPr>
                <w:rFonts w:ascii="宋体" w:eastAsia="宋体" w:hAnsi="宋体"/>
              </w:rPr>
              <w:t>技术说明书应声明制造商可按要求提供电路图、元器件清单、图注、校准细则，或其他有助于维护人员修理由制造商指定的维护人员可修理的ME设备部件的资料。</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7.9.3.4</w:t>
            </w:r>
          </w:p>
        </w:tc>
        <w:tc>
          <w:tcPr>
            <w:tcW w:w="5386" w:type="dxa"/>
            <w:vAlign w:val="center"/>
          </w:tcPr>
          <w:p w:rsidR="007924B7" w:rsidRDefault="00552C1E">
            <w:pPr>
              <w:snapToGrid w:val="0"/>
              <w:rPr>
                <w:rFonts w:ascii="宋体" w:eastAsia="宋体" w:hAnsi="宋体"/>
              </w:rPr>
            </w:pPr>
            <w:r>
              <w:rPr>
                <w:rFonts w:ascii="宋体" w:eastAsia="宋体" w:hAnsi="宋体"/>
              </w:rPr>
              <w:t>技术说明书应清晰指明使用任何措施以达到符合8.11.1的要求。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8</w:t>
            </w:r>
            <w:r>
              <w:rPr>
                <w:rFonts w:ascii="宋体" w:eastAsia="宋体" w:hAnsi="宋体"/>
              </w:rPr>
              <w:t>.4.4</w:t>
            </w:r>
          </w:p>
        </w:tc>
        <w:tc>
          <w:tcPr>
            <w:tcW w:w="5386" w:type="dxa"/>
            <w:vAlign w:val="center"/>
          </w:tcPr>
          <w:p w:rsidR="007924B7" w:rsidRDefault="00552C1E">
            <w:pPr>
              <w:snapToGrid w:val="0"/>
              <w:rPr>
                <w:rFonts w:ascii="宋体" w:eastAsia="宋体" w:hAnsi="宋体"/>
              </w:rPr>
            </w:pPr>
            <w:r>
              <w:rPr>
                <w:rFonts w:ascii="宋体" w:eastAsia="宋体" w:hAnsi="宋体"/>
              </w:rPr>
              <w:t>对电容器或与其相连的电路应标记GB/T5465.2中5036的符号（参见表D.1的符号24），并且非自动放电装置应在技术说明书中说明。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8</w:t>
            </w:r>
            <w:r>
              <w:rPr>
                <w:rFonts w:ascii="宋体" w:eastAsia="宋体" w:hAnsi="宋体"/>
              </w:rPr>
              <w:t>.5.5.1</w:t>
            </w:r>
          </w:p>
        </w:tc>
        <w:tc>
          <w:tcPr>
            <w:tcW w:w="5386" w:type="dxa"/>
            <w:vAlign w:val="center"/>
          </w:tcPr>
          <w:p w:rsidR="007924B7" w:rsidRDefault="00552C1E">
            <w:pPr>
              <w:snapToGrid w:val="0"/>
              <w:rPr>
                <w:rFonts w:ascii="宋体" w:eastAsia="宋体" w:hAnsi="宋体"/>
              </w:rPr>
            </w:pPr>
            <w:r>
              <w:rPr>
                <w:rFonts w:ascii="宋体" w:eastAsia="宋体" w:hAnsi="宋体" w:hint="eastAsia"/>
              </w:rPr>
              <w:t>b）施加除颤电压后，随附文件中规定的任何必要的恢复时间。</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689"/>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8</w:t>
            </w:r>
            <w:r>
              <w:rPr>
                <w:rFonts w:ascii="宋体" w:eastAsia="宋体" w:hAnsi="宋体"/>
              </w:rPr>
              <w:t>.6.7</w:t>
            </w:r>
          </w:p>
        </w:tc>
        <w:tc>
          <w:tcPr>
            <w:tcW w:w="5386" w:type="dxa"/>
            <w:vAlign w:val="center"/>
          </w:tcPr>
          <w:p w:rsidR="007924B7" w:rsidRDefault="00552C1E">
            <w:pPr>
              <w:snapToGrid w:val="0"/>
              <w:rPr>
                <w:rFonts w:ascii="宋体" w:eastAsia="宋体" w:hAnsi="宋体"/>
              </w:rPr>
            </w:pPr>
            <w:r>
              <w:rPr>
                <w:rFonts w:ascii="宋体" w:eastAsia="宋体" w:hAnsi="宋体"/>
              </w:rPr>
              <w:t>使用说明书应包含电位均衡导线的功能和使用的信息，并提示参考</w:t>
            </w:r>
            <w:proofErr w:type="gramStart"/>
            <w:r>
              <w:rPr>
                <w:rFonts w:ascii="宋体" w:eastAsia="宋体" w:hAnsi="宋体"/>
              </w:rPr>
              <w:t>本部分对</w:t>
            </w:r>
            <w:proofErr w:type="gramEnd"/>
            <w:r>
              <w:rPr>
                <w:rFonts w:ascii="宋体" w:eastAsia="宋体" w:hAnsi="宋体"/>
              </w:rPr>
              <w:t>ME系统的要求。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1362"/>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8</w:t>
            </w:r>
            <w:r>
              <w:rPr>
                <w:rFonts w:ascii="宋体" w:eastAsia="宋体" w:hAnsi="宋体"/>
              </w:rPr>
              <w:t>.6.9</w:t>
            </w:r>
          </w:p>
        </w:tc>
        <w:tc>
          <w:tcPr>
            <w:tcW w:w="5386" w:type="dxa"/>
            <w:vAlign w:val="center"/>
          </w:tcPr>
          <w:p w:rsidR="007924B7" w:rsidRDefault="00552C1E">
            <w:pPr>
              <w:snapToGrid w:val="0"/>
              <w:rPr>
                <w:rFonts w:ascii="宋体" w:eastAsia="宋体" w:hAnsi="宋体"/>
              </w:rPr>
            </w:pPr>
            <w:r>
              <w:rPr>
                <w:rFonts w:ascii="宋体" w:eastAsia="宋体" w:hAnsi="宋体"/>
              </w:rPr>
              <w:t>如果带有隔离的内部屏蔽的</w:t>
            </w:r>
            <w:r>
              <w:rPr>
                <w:rFonts w:ascii="宋体" w:eastAsia="宋体" w:hAnsi="宋体" w:cs="宋体" w:hint="eastAsia"/>
              </w:rPr>
              <w:t>Ⅱ</w:t>
            </w:r>
            <w:r>
              <w:rPr>
                <w:rFonts w:ascii="宋体" w:eastAsia="宋体" w:hAnsi="宋体"/>
              </w:rPr>
              <w:t>类ME设备，采用三根导线的电源软电线供电，则第三根导线（与网电源插头的保护接地连接点相连）</w:t>
            </w:r>
            <w:proofErr w:type="gramStart"/>
            <w:r>
              <w:rPr>
                <w:rFonts w:ascii="宋体" w:eastAsia="宋体" w:hAnsi="宋体"/>
              </w:rPr>
              <w:t>应只能</w:t>
            </w:r>
            <w:proofErr w:type="gramEnd"/>
            <w:r>
              <w:rPr>
                <w:rFonts w:ascii="宋体" w:eastAsia="宋体" w:hAnsi="宋体"/>
              </w:rPr>
              <w:t>用作从内部屏蔽到功能接地端子的功能接地连接，且应是绿/黄色的。</w:t>
            </w:r>
          </w:p>
          <w:p w:rsidR="007924B7" w:rsidRDefault="00552C1E">
            <w:pPr>
              <w:snapToGrid w:val="0"/>
              <w:rPr>
                <w:rFonts w:ascii="宋体" w:eastAsia="宋体" w:hAnsi="宋体"/>
              </w:rPr>
            </w:pPr>
            <w:r>
              <w:rPr>
                <w:rFonts w:ascii="宋体" w:eastAsia="宋体" w:hAnsi="宋体"/>
              </w:rPr>
              <w:t>在这种情况下随附文件中应声明电源软电线中的第三根导线仅是功能地。</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8</w:t>
            </w:r>
            <w:r>
              <w:rPr>
                <w:rFonts w:ascii="宋体" w:eastAsia="宋体" w:hAnsi="宋体"/>
              </w:rPr>
              <w:t>.11.1</w:t>
            </w:r>
          </w:p>
        </w:tc>
        <w:tc>
          <w:tcPr>
            <w:tcW w:w="5386" w:type="dxa"/>
            <w:vAlign w:val="center"/>
          </w:tcPr>
          <w:p w:rsidR="007924B7" w:rsidRDefault="00552C1E">
            <w:pPr>
              <w:snapToGrid w:val="0"/>
              <w:rPr>
                <w:rFonts w:ascii="宋体" w:eastAsia="宋体" w:hAnsi="宋体"/>
              </w:rPr>
            </w:pPr>
            <w:r>
              <w:rPr>
                <w:rFonts w:ascii="宋体" w:eastAsia="宋体" w:hAnsi="宋体"/>
              </w:rPr>
              <w:t>对于永久性安装ME设备，分断装置的要求应在随附文件中说明。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1648"/>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9</w:t>
            </w:r>
            <w:r>
              <w:rPr>
                <w:rFonts w:ascii="宋体" w:eastAsia="宋体" w:hAnsi="宋体"/>
              </w:rPr>
              <w:t>.4.2.2</w:t>
            </w:r>
          </w:p>
        </w:tc>
        <w:tc>
          <w:tcPr>
            <w:tcW w:w="5386" w:type="dxa"/>
            <w:vAlign w:val="center"/>
          </w:tcPr>
          <w:p w:rsidR="007924B7" w:rsidRDefault="00552C1E">
            <w:pPr>
              <w:snapToGrid w:val="0"/>
              <w:rPr>
                <w:rFonts w:ascii="宋体" w:eastAsia="宋体" w:hAnsi="宋体"/>
              </w:rPr>
            </w:pPr>
            <w:r>
              <w:rPr>
                <w:rFonts w:ascii="宋体" w:eastAsia="宋体" w:hAnsi="宋体"/>
              </w:rPr>
              <w:t>如果除了运输状态之外，当被置于正常使用的任意位置时，ME设备或其部件会在与水平面成10°角的平面上发生失衡现象，</w:t>
            </w:r>
            <w:r>
              <w:rPr>
                <w:rFonts w:ascii="宋体" w:eastAsia="宋体" w:hAnsi="宋体" w:hint="eastAsia"/>
              </w:rPr>
              <w:t>则应有警告标志，</w:t>
            </w:r>
            <w:proofErr w:type="gramStart"/>
            <w:r>
              <w:rPr>
                <w:rFonts w:ascii="宋体" w:eastAsia="宋体" w:hAnsi="宋体" w:hint="eastAsia"/>
              </w:rPr>
              <w:t>说明宜仅在</w:t>
            </w:r>
            <w:proofErr w:type="gramEnd"/>
            <w:r>
              <w:rPr>
                <w:rFonts w:ascii="宋体" w:eastAsia="宋体" w:hAnsi="宋体" w:hint="eastAsia"/>
              </w:rPr>
              <w:t>某一特定条件下进行运输，应在使用说明书中清楚地描述该特定条件或在ME设备上标记如果其自身或其部件失衡所带来的剩余风险的指示。</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29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lastRenderedPageBreak/>
              <w:t>9</w:t>
            </w:r>
            <w:r>
              <w:rPr>
                <w:rFonts w:ascii="宋体" w:eastAsia="宋体" w:hAnsi="宋体"/>
              </w:rPr>
              <w:t>.4.2.4.2</w:t>
            </w:r>
          </w:p>
        </w:tc>
        <w:tc>
          <w:tcPr>
            <w:tcW w:w="5386" w:type="dxa"/>
            <w:vAlign w:val="center"/>
          </w:tcPr>
          <w:p w:rsidR="007924B7" w:rsidRDefault="00552C1E">
            <w:pPr>
              <w:snapToGrid w:val="0"/>
              <w:rPr>
                <w:rFonts w:ascii="宋体" w:eastAsia="宋体" w:hAnsi="宋体"/>
              </w:rPr>
            </w:pPr>
            <w:r>
              <w:rPr>
                <w:rFonts w:ascii="宋体" w:eastAsia="宋体" w:hAnsi="宋体" w:hint="eastAsia"/>
              </w:rPr>
              <w:t>用于推动移动的</w:t>
            </w:r>
            <w:r>
              <w:rPr>
                <w:rFonts w:ascii="宋体" w:eastAsia="宋体" w:hAnsi="宋体"/>
              </w:rPr>
              <w:t>ME设备在坚硬平摊水平面上移动的外力不能超过200N，除非使用说明书中声明了需要多人才能推动。</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29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9</w:t>
            </w:r>
            <w:r>
              <w:rPr>
                <w:rFonts w:ascii="宋体" w:eastAsia="宋体" w:hAnsi="宋体"/>
              </w:rPr>
              <w:t>.4.2.4.3</w:t>
            </w:r>
          </w:p>
        </w:tc>
        <w:tc>
          <w:tcPr>
            <w:tcW w:w="5386" w:type="dxa"/>
            <w:vAlign w:val="center"/>
          </w:tcPr>
          <w:p w:rsidR="007924B7" w:rsidRDefault="00552C1E">
            <w:pPr>
              <w:snapToGrid w:val="0"/>
              <w:rPr>
                <w:rFonts w:ascii="宋体" w:eastAsia="宋体" w:hAnsi="宋体"/>
              </w:rPr>
            </w:pPr>
            <w:r>
              <w:rPr>
                <w:rFonts w:ascii="宋体" w:eastAsia="宋体" w:hAnsi="宋体"/>
              </w:rPr>
              <w:t>ME设备配置为运输状态，并按随附文件规定的位置装配安全工作载荷。</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1424"/>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9</w:t>
            </w:r>
            <w:r>
              <w:rPr>
                <w:rFonts w:ascii="宋体" w:eastAsia="宋体" w:hAnsi="宋体"/>
              </w:rPr>
              <w:t>.4.4</w:t>
            </w:r>
          </w:p>
        </w:tc>
        <w:tc>
          <w:tcPr>
            <w:tcW w:w="5386" w:type="dxa"/>
            <w:vAlign w:val="center"/>
          </w:tcPr>
          <w:p w:rsidR="007924B7" w:rsidRDefault="00552C1E">
            <w:pPr>
              <w:numPr>
                <w:ilvl w:val="0"/>
                <w:numId w:val="9"/>
              </w:numPr>
              <w:snapToGrid w:val="0"/>
              <w:rPr>
                <w:rFonts w:ascii="宋体" w:eastAsia="宋体" w:hAnsi="宋体"/>
              </w:rPr>
            </w:pPr>
            <w:r>
              <w:rPr>
                <w:rFonts w:ascii="宋体" w:eastAsia="宋体" w:hAnsi="宋体" w:hint="eastAsia"/>
              </w:rPr>
              <w:t>除了可携带的ME设备，</w:t>
            </w:r>
            <w:r>
              <w:rPr>
                <w:rFonts w:ascii="宋体" w:eastAsia="宋体" w:hAnsi="宋体"/>
              </w:rPr>
              <w:t>质量超过20kg且在正常使用或运输中需要被提起的ME设备或其部件</w:t>
            </w:r>
            <w:r>
              <w:rPr>
                <w:rFonts w:ascii="宋体" w:eastAsia="宋体" w:hAnsi="宋体" w:hint="eastAsia"/>
              </w:rPr>
              <w:t>，除非提起的方法是显而易见的且在提起时不会发生任何不可接受的风险，应备有合适的提拎装置（例如把手、起重环等），或在随附文件中应指明其可以被安全起吊的位置点。如果用把手提起设备，那么它们应放置在适当位置以使得ME设备或其部件可以由两人或多人搬运。</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148"/>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9</w:t>
            </w:r>
            <w:r>
              <w:rPr>
                <w:rFonts w:ascii="宋体" w:eastAsia="宋体" w:hAnsi="宋体"/>
              </w:rPr>
              <w:t>.6.2.1</w:t>
            </w:r>
          </w:p>
        </w:tc>
        <w:tc>
          <w:tcPr>
            <w:tcW w:w="5386" w:type="dxa"/>
            <w:vAlign w:val="center"/>
          </w:tcPr>
          <w:p w:rsidR="007924B7" w:rsidRDefault="00552C1E">
            <w:pPr>
              <w:snapToGrid w:val="0"/>
              <w:rPr>
                <w:rFonts w:ascii="宋体" w:eastAsia="宋体" w:hAnsi="宋体"/>
              </w:rPr>
            </w:pPr>
            <w:r>
              <w:rPr>
                <w:rFonts w:ascii="宋体" w:eastAsia="宋体" w:hAnsi="宋体" w:hint="eastAsia"/>
              </w:rPr>
              <w:t>b）测量声能时，准备好提供的或随附文件要求的防护措施。</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9.8.1</w:t>
            </w:r>
          </w:p>
        </w:tc>
        <w:tc>
          <w:tcPr>
            <w:tcW w:w="5386" w:type="dxa"/>
            <w:vAlign w:val="center"/>
          </w:tcPr>
          <w:p w:rsidR="007924B7" w:rsidRDefault="00552C1E">
            <w:pPr>
              <w:snapToGrid w:val="0"/>
              <w:rPr>
                <w:rFonts w:ascii="宋体" w:eastAsia="宋体" w:hAnsi="宋体"/>
              </w:rPr>
            </w:pPr>
            <w:r>
              <w:rPr>
                <w:rFonts w:ascii="宋体" w:eastAsia="宋体" w:hAnsi="宋体"/>
              </w:rPr>
              <w:t>ME</w:t>
            </w:r>
            <w:r>
              <w:rPr>
                <w:rFonts w:ascii="宋体" w:eastAsia="宋体" w:hAnsi="宋体" w:hint="eastAsia"/>
              </w:rPr>
              <w:t>设备</w:t>
            </w:r>
            <w:r>
              <w:rPr>
                <w:rFonts w:ascii="宋体" w:eastAsia="宋体" w:hAnsi="宋体"/>
              </w:rPr>
              <w:t xml:space="preserve">中，用于支承载荷或提供动力的部件，如果机械失效可能导致不可接受的风险， </w:t>
            </w:r>
            <w:r>
              <w:rPr>
                <w:rFonts w:ascii="宋体" w:eastAsia="宋体" w:hAnsi="宋体" w:hint="eastAsia"/>
              </w:rPr>
              <w:t>随附文件中应包括在地面、墙壁、天花板等位置进行安装的说明。对于连接件的材料要有充分的设计余量以保证连接的可靠性，且应附有所需材料的列表。另外，应给出检查用于安装部件的结构表面是否适当的建议。</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hint="eastAsia"/>
              </w:rPr>
              <w:t>9</w:t>
            </w:r>
            <w:r>
              <w:rPr>
                <w:rFonts w:ascii="宋体" w:eastAsia="宋体" w:hAnsi="宋体"/>
              </w:rPr>
              <w:t>.8.3.1</w:t>
            </w:r>
          </w:p>
        </w:tc>
        <w:tc>
          <w:tcPr>
            <w:tcW w:w="5386" w:type="dxa"/>
            <w:vAlign w:val="center"/>
          </w:tcPr>
          <w:p w:rsidR="007924B7" w:rsidRDefault="00552C1E">
            <w:pPr>
              <w:snapToGrid w:val="0"/>
              <w:rPr>
                <w:rFonts w:ascii="宋体" w:eastAsia="宋体" w:hAnsi="宋体"/>
              </w:rPr>
            </w:pPr>
            <w:r>
              <w:rPr>
                <w:rFonts w:ascii="宋体" w:eastAsia="宋体" w:hAnsi="宋体"/>
              </w:rPr>
              <w:t>如果制造商规定了专门的应用（如用于儿科），ME设备或其用于支持或悬挂患者的部件的安全工作载荷中的患者最大重量可以调整。</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当患者重量的最大允许值小于135kg时，其值应在ME设备上有明确标识且在随附文件中说明。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当患者重量的最大允许值大于135kg时，其值应在随附文件中说明。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rPr>
              <w:t>9.8.4.3</w:t>
            </w:r>
          </w:p>
        </w:tc>
        <w:tc>
          <w:tcPr>
            <w:tcW w:w="5386" w:type="dxa"/>
            <w:vAlign w:val="center"/>
          </w:tcPr>
          <w:p w:rsidR="007924B7" w:rsidRDefault="00552C1E">
            <w:pPr>
              <w:snapToGrid w:val="0"/>
              <w:rPr>
                <w:rFonts w:ascii="宋体" w:eastAsia="宋体" w:hAnsi="宋体"/>
              </w:rPr>
            </w:pPr>
            <w:r>
              <w:rPr>
                <w:rFonts w:ascii="宋体" w:eastAsia="宋体" w:hAnsi="宋体" w:hint="eastAsia"/>
              </w:rPr>
              <w:t>如果机械防护装置预期功能是一次性的，</w:t>
            </w:r>
            <w:r>
              <w:rPr>
                <w:rFonts w:ascii="宋体" w:eastAsia="宋体" w:hAnsi="宋体"/>
              </w:rPr>
              <w:t>随附文件中应注明，一旦机械防护装置动作，要通知服务人员，在更换机械防护装置前不能再使用ME设备。</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1</w:t>
            </w:r>
            <w:r>
              <w:rPr>
                <w:rFonts w:ascii="宋体" w:eastAsia="宋体" w:hAnsi="宋体"/>
              </w:rPr>
              <w:t>1.1.2.1</w:t>
            </w:r>
          </w:p>
        </w:tc>
        <w:tc>
          <w:tcPr>
            <w:tcW w:w="5386" w:type="dxa"/>
            <w:vAlign w:val="center"/>
          </w:tcPr>
          <w:p w:rsidR="007924B7" w:rsidRDefault="00552C1E">
            <w:pPr>
              <w:snapToGrid w:val="0"/>
              <w:rPr>
                <w:rFonts w:ascii="宋体" w:eastAsia="宋体" w:hAnsi="宋体"/>
              </w:rPr>
            </w:pPr>
            <w:r>
              <w:rPr>
                <w:rFonts w:ascii="宋体" w:eastAsia="宋体" w:hAnsi="宋体" w:hint="eastAsia"/>
              </w:rPr>
              <w:t>温度和临床影响应在使用说明书中明示。</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1</w:t>
            </w:r>
            <w:r>
              <w:rPr>
                <w:rFonts w:ascii="宋体" w:eastAsia="宋体" w:hAnsi="宋体"/>
              </w:rPr>
              <w:t>1.1.2.2</w:t>
            </w:r>
          </w:p>
        </w:tc>
        <w:tc>
          <w:tcPr>
            <w:tcW w:w="5386" w:type="dxa"/>
            <w:vAlign w:val="center"/>
          </w:tcPr>
          <w:p w:rsidR="007924B7" w:rsidRDefault="00552C1E">
            <w:pPr>
              <w:snapToGrid w:val="0"/>
              <w:rPr>
                <w:rFonts w:ascii="宋体" w:eastAsia="宋体" w:hAnsi="宋体"/>
              </w:rPr>
            </w:pPr>
            <w:r>
              <w:rPr>
                <w:rFonts w:ascii="宋体" w:eastAsia="宋体" w:hAnsi="宋体" w:hint="eastAsia"/>
              </w:rPr>
              <w:t>如果应用部分的表面温度超过</w:t>
            </w:r>
            <w:r>
              <w:rPr>
                <w:rFonts w:ascii="宋体" w:eastAsia="宋体" w:hAnsi="宋体"/>
              </w:rPr>
              <w:t>41℃时，</w:t>
            </w:r>
            <w:r>
              <w:rPr>
                <w:rFonts w:ascii="宋体" w:eastAsia="宋体" w:hAnsi="宋体" w:hint="eastAsia"/>
              </w:rPr>
              <w:t>在使用说明书中应明示最高温度。</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1</w:t>
            </w:r>
            <w:r>
              <w:rPr>
                <w:rFonts w:ascii="宋体" w:eastAsia="宋体" w:hAnsi="宋体"/>
              </w:rPr>
              <w:t>1.4</w:t>
            </w:r>
          </w:p>
        </w:tc>
        <w:tc>
          <w:tcPr>
            <w:tcW w:w="5386" w:type="dxa"/>
            <w:vAlign w:val="center"/>
          </w:tcPr>
          <w:p w:rsidR="007924B7" w:rsidRDefault="00552C1E">
            <w:pPr>
              <w:snapToGrid w:val="0"/>
              <w:rPr>
                <w:rFonts w:ascii="宋体" w:eastAsia="宋体" w:hAnsi="宋体"/>
              </w:rPr>
            </w:pPr>
            <w:r>
              <w:rPr>
                <w:rFonts w:ascii="宋体" w:eastAsia="宋体" w:hAnsi="宋体"/>
              </w:rPr>
              <w:t>随附文件中说明的使用易燃麻醉剂（AP分类）或使用与氧化剂混合使用的易燃麻醉剂（APG分类）的ME设备或ME系统或其部件应满足附录G的适用要求。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14.13</w:t>
            </w:r>
          </w:p>
        </w:tc>
        <w:tc>
          <w:tcPr>
            <w:tcW w:w="5386" w:type="dxa"/>
            <w:vAlign w:val="center"/>
          </w:tcPr>
          <w:p w:rsidR="007924B7" w:rsidRDefault="00552C1E">
            <w:pPr>
              <w:rPr>
                <w:rFonts w:ascii="宋体" w:eastAsia="宋体" w:hAnsi="宋体"/>
                <w:szCs w:val="21"/>
              </w:rPr>
            </w:pPr>
            <w:r>
              <w:rPr>
                <w:rFonts w:ascii="宋体" w:eastAsia="宋体" w:hAnsi="宋体" w:hint="eastAsia"/>
                <w:szCs w:val="21"/>
              </w:rPr>
              <w:t>如果</w:t>
            </w:r>
            <w:r>
              <w:rPr>
                <w:rFonts w:ascii="宋体" w:eastAsia="宋体" w:hAnsi="宋体"/>
                <w:szCs w:val="21"/>
              </w:rPr>
              <w:t>PEMS</w:t>
            </w:r>
            <w:r>
              <w:rPr>
                <w:rFonts w:ascii="宋体" w:eastAsia="宋体" w:hAnsi="宋体" w:hint="eastAsia"/>
                <w:szCs w:val="21"/>
              </w:rPr>
              <w:t>预期接入未经</w:t>
            </w:r>
            <w:r>
              <w:rPr>
                <w:rFonts w:ascii="宋体" w:eastAsia="宋体" w:hAnsi="宋体"/>
                <w:szCs w:val="21"/>
              </w:rPr>
              <w:t>PEMS</w:t>
            </w:r>
            <w:r>
              <w:rPr>
                <w:rFonts w:ascii="宋体" w:eastAsia="宋体" w:hAnsi="宋体" w:hint="eastAsia"/>
                <w:szCs w:val="21"/>
              </w:rPr>
              <w:t>制造商确认过的</w:t>
            </w:r>
            <w:r>
              <w:rPr>
                <w:rFonts w:ascii="宋体" w:eastAsia="宋体" w:hAnsi="宋体"/>
                <w:szCs w:val="21"/>
              </w:rPr>
              <w:t>IT-</w:t>
            </w:r>
            <w:r>
              <w:rPr>
                <w:rFonts w:ascii="宋体" w:eastAsia="宋体" w:hAnsi="宋体" w:hint="eastAsia"/>
                <w:szCs w:val="21"/>
              </w:rPr>
              <w:t>网络，制造商为实现这样的连接应提供有效的说明，包括以下内容：</w:t>
            </w:r>
          </w:p>
          <w:p w:rsidR="007924B7" w:rsidRDefault="00552C1E">
            <w:pPr>
              <w:rPr>
                <w:rFonts w:ascii="宋体" w:eastAsia="宋体" w:hAnsi="宋体"/>
                <w:szCs w:val="21"/>
              </w:rPr>
            </w:pPr>
            <w:r>
              <w:rPr>
                <w:rFonts w:ascii="宋体" w:eastAsia="宋体" w:hAnsi="宋体"/>
                <w:szCs w:val="21"/>
              </w:rPr>
              <w:t>a</w:t>
            </w:r>
            <w:r>
              <w:rPr>
                <w:rFonts w:ascii="宋体" w:eastAsia="宋体" w:hAnsi="宋体" w:hint="eastAsia"/>
                <w:szCs w:val="21"/>
              </w:rPr>
              <w:t>）</w:t>
            </w:r>
            <w:r>
              <w:rPr>
                <w:rFonts w:ascii="宋体" w:eastAsia="宋体" w:hAnsi="宋体"/>
                <w:szCs w:val="21"/>
              </w:rPr>
              <w:t>PEMS</w:t>
            </w:r>
            <w:r>
              <w:rPr>
                <w:rFonts w:ascii="宋体" w:eastAsia="宋体" w:hAnsi="宋体" w:hint="eastAsia"/>
                <w:szCs w:val="21"/>
              </w:rPr>
              <w:t>连接到</w:t>
            </w:r>
            <w:r>
              <w:rPr>
                <w:rFonts w:ascii="宋体" w:eastAsia="宋体" w:hAnsi="宋体"/>
                <w:szCs w:val="21"/>
              </w:rPr>
              <w:t>IT-</w:t>
            </w:r>
            <w:r>
              <w:rPr>
                <w:rFonts w:ascii="宋体" w:eastAsia="宋体" w:hAnsi="宋体" w:hint="eastAsia"/>
                <w:szCs w:val="21"/>
              </w:rPr>
              <w:t>网络的目的；</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szCs w:val="21"/>
              </w:rPr>
            </w:pPr>
            <w:r>
              <w:rPr>
                <w:rFonts w:ascii="宋体" w:eastAsia="宋体" w:hAnsi="宋体"/>
                <w:szCs w:val="21"/>
              </w:rPr>
              <w:t>b</w:t>
            </w:r>
            <w:r>
              <w:rPr>
                <w:rFonts w:ascii="宋体" w:eastAsia="宋体" w:hAnsi="宋体" w:hint="eastAsia"/>
                <w:szCs w:val="21"/>
              </w:rPr>
              <w:t>）与</w:t>
            </w:r>
            <w:r>
              <w:rPr>
                <w:rFonts w:ascii="宋体" w:eastAsia="宋体" w:hAnsi="宋体"/>
                <w:szCs w:val="21"/>
              </w:rPr>
              <w:t>PEMS</w:t>
            </w:r>
            <w:r>
              <w:rPr>
                <w:rFonts w:ascii="宋体" w:eastAsia="宋体" w:hAnsi="宋体" w:hint="eastAsia"/>
                <w:szCs w:val="21"/>
              </w:rPr>
              <w:t>相连的</w:t>
            </w:r>
            <w:r>
              <w:rPr>
                <w:rFonts w:ascii="宋体" w:eastAsia="宋体" w:hAnsi="宋体"/>
                <w:szCs w:val="21"/>
              </w:rPr>
              <w:t>IT-</w:t>
            </w:r>
            <w:r>
              <w:rPr>
                <w:rFonts w:ascii="宋体" w:eastAsia="宋体" w:hAnsi="宋体" w:hint="eastAsia"/>
                <w:szCs w:val="21"/>
              </w:rPr>
              <w:t>网络所要求的特性；</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szCs w:val="21"/>
              </w:rPr>
            </w:pPr>
            <w:r>
              <w:rPr>
                <w:rFonts w:ascii="宋体" w:eastAsia="宋体" w:hAnsi="宋体"/>
                <w:szCs w:val="21"/>
              </w:rPr>
              <w:t>c</w:t>
            </w:r>
            <w:r>
              <w:rPr>
                <w:rFonts w:ascii="宋体" w:eastAsia="宋体" w:hAnsi="宋体" w:hint="eastAsia"/>
                <w:szCs w:val="21"/>
              </w:rPr>
              <w:t>）与</w:t>
            </w:r>
            <w:r>
              <w:rPr>
                <w:rFonts w:ascii="宋体" w:eastAsia="宋体" w:hAnsi="宋体"/>
                <w:szCs w:val="21"/>
              </w:rPr>
              <w:t xml:space="preserve"> PEMS</w:t>
            </w:r>
            <w:r>
              <w:rPr>
                <w:rFonts w:ascii="宋体" w:eastAsia="宋体" w:hAnsi="宋体" w:hint="eastAsia"/>
                <w:szCs w:val="21"/>
              </w:rPr>
              <w:t>相连的</w:t>
            </w:r>
            <w:r>
              <w:rPr>
                <w:rFonts w:ascii="宋体" w:eastAsia="宋体" w:hAnsi="宋体"/>
                <w:szCs w:val="21"/>
              </w:rPr>
              <w:t>IT-</w:t>
            </w:r>
            <w:r>
              <w:rPr>
                <w:rFonts w:ascii="宋体" w:eastAsia="宋体" w:hAnsi="宋体" w:hint="eastAsia"/>
                <w:szCs w:val="21"/>
              </w:rPr>
              <w:t>网络所需的配置；</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szCs w:val="21"/>
              </w:rPr>
            </w:pPr>
            <w:r>
              <w:rPr>
                <w:rFonts w:ascii="宋体" w:eastAsia="宋体" w:hAnsi="宋体"/>
                <w:szCs w:val="21"/>
              </w:rPr>
              <w:t>d</w:t>
            </w:r>
            <w:r>
              <w:rPr>
                <w:rFonts w:ascii="宋体" w:eastAsia="宋体" w:hAnsi="宋体" w:hint="eastAsia"/>
                <w:szCs w:val="21"/>
              </w:rPr>
              <w:t>）</w:t>
            </w:r>
            <w:r>
              <w:rPr>
                <w:rFonts w:ascii="宋体" w:eastAsia="宋体" w:hAnsi="宋体"/>
                <w:szCs w:val="21"/>
              </w:rPr>
              <w:t>PEMS</w:t>
            </w:r>
            <w:r>
              <w:rPr>
                <w:rFonts w:ascii="宋体" w:eastAsia="宋体" w:hAnsi="宋体" w:hint="eastAsia"/>
                <w:szCs w:val="21"/>
              </w:rPr>
              <w:t>网络连接的技术规格说明，包括数据安全规格说明；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szCs w:val="21"/>
              </w:rPr>
            </w:pPr>
            <w:r>
              <w:rPr>
                <w:rFonts w:ascii="宋体" w:eastAsia="宋体" w:hAnsi="宋体"/>
                <w:szCs w:val="21"/>
              </w:rPr>
              <w:t>e</w:t>
            </w:r>
            <w:r>
              <w:rPr>
                <w:rFonts w:ascii="宋体" w:eastAsia="宋体" w:hAnsi="宋体" w:hint="eastAsia"/>
                <w:szCs w:val="21"/>
              </w:rPr>
              <w:t>）在</w:t>
            </w:r>
            <w:r>
              <w:rPr>
                <w:rFonts w:ascii="宋体" w:eastAsia="宋体" w:hAnsi="宋体"/>
                <w:szCs w:val="21"/>
              </w:rPr>
              <w:t>PEMS</w:t>
            </w:r>
            <w:r>
              <w:rPr>
                <w:rFonts w:ascii="宋体" w:eastAsia="宋体" w:hAnsi="宋体" w:hint="eastAsia"/>
                <w:szCs w:val="21"/>
              </w:rPr>
              <w:t>，</w:t>
            </w:r>
            <w:r>
              <w:rPr>
                <w:rFonts w:ascii="宋体" w:eastAsia="宋体" w:hAnsi="宋体"/>
                <w:szCs w:val="21"/>
              </w:rPr>
              <w:t>IT-</w:t>
            </w:r>
            <w:r>
              <w:rPr>
                <w:rFonts w:ascii="宋体" w:eastAsia="宋体" w:hAnsi="宋体" w:hint="eastAsia"/>
                <w:szCs w:val="21"/>
              </w:rPr>
              <w:t>网络和</w:t>
            </w:r>
            <w:r>
              <w:rPr>
                <w:rFonts w:ascii="宋体" w:eastAsia="宋体" w:hAnsi="宋体"/>
                <w:szCs w:val="21"/>
              </w:rPr>
              <w:t>IT-</w:t>
            </w:r>
            <w:r>
              <w:rPr>
                <w:rFonts w:ascii="宋体" w:eastAsia="宋体" w:hAnsi="宋体" w:hint="eastAsia"/>
                <w:szCs w:val="21"/>
              </w:rPr>
              <w:t>网络上的其他设备间的预期信息流，以及预期通过</w:t>
            </w:r>
            <w:r>
              <w:rPr>
                <w:rFonts w:ascii="宋体" w:eastAsia="宋体" w:hAnsi="宋体"/>
                <w:szCs w:val="21"/>
              </w:rPr>
              <w:t>IT-</w:t>
            </w:r>
            <w:r>
              <w:rPr>
                <w:rFonts w:ascii="宋体" w:eastAsia="宋体" w:hAnsi="宋体" w:hint="eastAsia"/>
                <w:szCs w:val="21"/>
              </w:rPr>
              <w:t>网络的路由；和</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szCs w:val="21"/>
              </w:rPr>
            </w:pPr>
            <w:r>
              <w:rPr>
                <w:rFonts w:ascii="宋体" w:eastAsia="宋体" w:hAnsi="宋体"/>
                <w:szCs w:val="21"/>
              </w:rPr>
              <w:t>f</w:t>
            </w:r>
            <w:r>
              <w:rPr>
                <w:rFonts w:ascii="宋体" w:eastAsia="宋体" w:hAnsi="宋体" w:hint="eastAsia"/>
                <w:szCs w:val="21"/>
              </w:rPr>
              <w:t>）为达到</w:t>
            </w:r>
            <w:r>
              <w:rPr>
                <w:rFonts w:ascii="宋体" w:eastAsia="宋体" w:hAnsi="宋体"/>
                <w:szCs w:val="21"/>
              </w:rPr>
              <w:t>PEMS</w:t>
            </w:r>
            <w:r>
              <w:rPr>
                <w:rFonts w:ascii="宋体" w:eastAsia="宋体" w:hAnsi="宋体" w:hint="eastAsia"/>
                <w:szCs w:val="21"/>
              </w:rPr>
              <w:t>与</w:t>
            </w:r>
            <w:r>
              <w:rPr>
                <w:rFonts w:ascii="宋体" w:eastAsia="宋体" w:hAnsi="宋体"/>
                <w:szCs w:val="21"/>
              </w:rPr>
              <w:t>IT-</w:t>
            </w:r>
            <w:r>
              <w:rPr>
                <w:rFonts w:ascii="宋体" w:eastAsia="宋体" w:hAnsi="宋体" w:hint="eastAsia"/>
                <w:szCs w:val="21"/>
              </w:rPr>
              <w:t>网络连接目的所需特性的</w:t>
            </w:r>
            <w:r>
              <w:rPr>
                <w:rFonts w:ascii="宋体" w:eastAsia="宋体" w:hAnsi="宋体"/>
                <w:szCs w:val="21"/>
              </w:rPr>
              <w:t>IT-</w:t>
            </w:r>
            <w:r>
              <w:rPr>
                <w:rFonts w:ascii="宋体" w:eastAsia="宋体" w:hAnsi="宋体" w:hint="eastAsia"/>
                <w:szCs w:val="21"/>
              </w:rPr>
              <w:t>网络失效时的危险情况清单。</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rPr>
            </w:pPr>
            <w:r>
              <w:rPr>
                <w:rFonts w:ascii="宋体" w:eastAsia="宋体" w:hAnsi="宋体" w:hint="eastAsia"/>
              </w:rPr>
              <w:t>在随附文件中，制造商应告知责任方：</w:t>
            </w:r>
          </w:p>
          <w:p w:rsidR="007924B7" w:rsidRDefault="00552C1E">
            <w:pPr>
              <w:rPr>
                <w:rFonts w:ascii="宋体" w:eastAsia="宋体" w:hAnsi="宋体"/>
              </w:rPr>
            </w:pPr>
            <w:r>
              <w:rPr>
                <w:rFonts w:ascii="宋体" w:eastAsia="宋体" w:hAnsi="宋体"/>
              </w:rPr>
              <w:t>—PEMS</w:t>
            </w:r>
            <w:r>
              <w:rPr>
                <w:rFonts w:ascii="宋体" w:eastAsia="宋体" w:hAnsi="宋体" w:hint="eastAsia"/>
              </w:rPr>
              <w:t>与包含其他设备的</w:t>
            </w:r>
            <w:r>
              <w:rPr>
                <w:rFonts w:ascii="宋体" w:eastAsia="宋体" w:hAnsi="宋体"/>
              </w:rPr>
              <w:t>IT-</w:t>
            </w:r>
            <w:r>
              <w:rPr>
                <w:rFonts w:ascii="宋体" w:eastAsia="宋体" w:hAnsi="宋体" w:hint="eastAsia"/>
              </w:rPr>
              <w:t>网络的连接可能导致对患者、操作者、第三</w:t>
            </w:r>
            <w:proofErr w:type="gramStart"/>
            <w:r>
              <w:rPr>
                <w:rFonts w:ascii="宋体" w:eastAsia="宋体" w:hAnsi="宋体" w:hint="eastAsia"/>
              </w:rPr>
              <w:t>方带来</w:t>
            </w:r>
            <w:proofErr w:type="gramEnd"/>
            <w:r>
              <w:rPr>
                <w:rFonts w:ascii="宋体" w:eastAsia="宋体" w:hAnsi="宋体" w:hint="eastAsia"/>
              </w:rPr>
              <w:t>以往没有识别的风险；</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snapToGrid w:val="0"/>
              <w:spacing w:line="340" w:lineRule="atLeast"/>
              <w:jc w:val="left"/>
              <w:rPr>
                <w:rFonts w:ascii="宋体" w:eastAsia="宋体" w:hAnsi="宋体"/>
              </w:rPr>
            </w:pPr>
            <w:proofErr w:type="gramStart"/>
            <w:r>
              <w:rPr>
                <w:rFonts w:ascii="宋体" w:eastAsia="宋体" w:hAnsi="宋体"/>
              </w:rPr>
              <w:t>—</w:t>
            </w:r>
            <w:r>
              <w:rPr>
                <w:rFonts w:ascii="宋体" w:eastAsia="宋体" w:hAnsi="宋体" w:hint="eastAsia"/>
              </w:rPr>
              <w:t>责任</w:t>
            </w:r>
            <w:proofErr w:type="gramEnd"/>
            <w:r>
              <w:rPr>
                <w:rFonts w:ascii="宋体" w:eastAsia="宋体" w:hAnsi="宋体" w:hint="eastAsia"/>
              </w:rPr>
              <w:t>方宜识别、分析、评价和控制这些风险；</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snapToGrid w:val="0"/>
              <w:spacing w:line="340" w:lineRule="atLeast"/>
              <w:jc w:val="left"/>
              <w:rPr>
                <w:rFonts w:ascii="宋体" w:eastAsia="宋体" w:hAnsi="宋体"/>
              </w:rPr>
            </w:pPr>
            <w:r>
              <w:rPr>
                <w:rFonts w:ascii="宋体" w:eastAsia="宋体" w:hAnsi="宋体"/>
              </w:rPr>
              <w:t>—</w:t>
            </w:r>
            <w:r>
              <w:rPr>
                <w:rFonts w:ascii="宋体" w:eastAsia="宋体" w:hAnsi="宋体" w:hint="eastAsia"/>
              </w:rPr>
              <w:t>对</w:t>
            </w:r>
            <w:r>
              <w:rPr>
                <w:rFonts w:ascii="宋体" w:eastAsia="宋体" w:hAnsi="宋体"/>
              </w:rPr>
              <w:t>IT-</w:t>
            </w:r>
            <w:r>
              <w:rPr>
                <w:rFonts w:ascii="宋体" w:eastAsia="宋体" w:hAnsi="宋体" w:hint="eastAsia"/>
              </w:rPr>
              <w:t>网络的后续修改可能引入新的风险，需要进行补充分析；</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7924B7">
            <w:pPr>
              <w:snapToGrid w:val="0"/>
              <w:jc w:val="center"/>
              <w:rPr>
                <w:rFonts w:ascii="宋体" w:eastAsia="宋体" w:hAnsi="宋体"/>
              </w:rPr>
            </w:pPr>
          </w:p>
        </w:tc>
        <w:tc>
          <w:tcPr>
            <w:tcW w:w="5386" w:type="dxa"/>
            <w:vAlign w:val="center"/>
          </w:tcPr>
          <w:p w:rsidR="007924B7" w:rsidRDefault="00552C1E">
            <w:pPr>
              <w:rPr>
                <w:rFonts w:ascii="宋体" w:eastAsia="宋体" w:hAnsi="宋体"/>
              </w:rPr>
            </w:pPr>
            <w:r>
              <w:rPr>
                <w:rFonts w:ascii="宋体" w:eastAsia="宋体" w:hAnsi="宋体" w:hint="eastAsia"/>
              </w:rPr>
              <w:t>—</w:t>
            </w:r>
            <w:r>
              <w:rPr>
                <w:rFonts w:ascii="宋体" w:eastAsia="宋体" w:hAnsi="宋体"/>
              </w:rPr>
              <w:t>IT-</w:t>
            </w:r>
            <w:r>
              <w:rPr>
                <w:rFonts w:ascii="宋体" w:eastAsia="宋体" w:hAnsi="宋体" w:hint="eastAsia"/>
              </w:rPr>
              <w:t>网络的更改包括：</w:t>
            </w:r>
          </w:p>
          <w:p w:rsidR="007924B7" w:rsidRDefault="00552C1E">
            <w:pPr>
              <w:ind w:firstLineChars="100" w:firstLine="210"/>
              <w:rPr>
                <w:rFonts w:ascii="宋体" w:eastAsia="宋体" w:hAnsi="宋体"/>
              </w:rPr>
            </w:pPr>
            <w:r>
              <w:rPr>
                <w:rFonts w:ascii="宋体" w:eastAsia="宋体" w:hAnsi="宋体" w:hint="eastAsia"/>
              </w:rPr>
              <w:t>•</w:t>
            </w:r>
            <w:r>
              <w:rPr>
                <w:rFonts w:ascii="宋体" w:eastAsia="宋体" w:hAnsi="宋体"/>
              </w:rPr>
              <w:t>IT-</w:t>
            </w:r>
            <w:r>
              <w:rPr>
                <w:rFonts w:ascii="宋体" w:eastAsia="宋体" w:hAnsi="宋体" w:hint="eastAsia"/>
              </w:rPr>
              <w:t>网络配置的更改；</w:t>
            </w:r>
          </w:p>
          <w:p w:rsidR="007924B7" w:rsidRDefault="00552C1E">
            <w:pPr>
              <w:ind w:firstLineChars="100" w:firstLine="210"/>
              <w:rPr>
                <w:rFonts w:ascii="宋体" w:eastAsia="宋体" w:hAnsi="宋体"/>
              </w:rPr>
            </w:pPr>
            <w:r>
              <w:rPr>
                <w:rFonts w:ascii="宋体" w:eastAsia="宋体" w:hAnsi="宋体" w:hint="eastAsia"/>
              </w:rPr>
              <w:t>•与</w:t>
            </w:r>
            <w:r>
              <w:rPr>
                <w:rFonts w:ascii="宋体" w:eastAsia="宋体" w:hAnsi="宋体"/>
              </w:rPr>
              <w:t>IT-</w:t>
            </w:r>
            <w:r>
              <w:rPr>
                <w:rFonts w:ascii="宋体" w:eastAsia="宋体" w:hAnsi="宋体" w:hint="eastAsia"/>
              </w:rPr>
              <w:t>网络连接的新增项；</w:t>
            </w:r>
          </w:p>
          <w:p w:rsidR="007924B7" w:rsidRDefault="00552C1E">
            <w:pPr>
              <w:ind w:firstLineChars="100" w:firstLine="210"/>
              <w:rPr>
                <w:rFonts w:ascii="宋体" w:eastAsia="宋体" w:hAnsi="宋体"/>
              </w:rPr>
            </w:pPr>
            <w:r>
              <w:rPr>
                <w:rFonts w:ascii="宋体" w:eastAsia="宋体" w:hAnsi="宋体" w:hint="eastAsia"/>
              </w:rPr>
              <w:t>•与</w:t>
            </w:r>
            <w:r>
              <w:rPr>
                <w:rFonts w:ascii="宋体" w:eastAsia="宋体" w:hAnsi="宋体"/>
              </w:rPr>
              <w:t>IT-</w:t>
            </w:r>
            <w:r>
              <w:rPr>
                <w:rFonts w:ascii="宋体" w:eastAsia="宋体" w:hAnsi="宋体" w:hint="eastAsia"/>
              </w:rPr>
              <w:t>网络连接中断的项；</w:t>
            </w:r>
          </w:p>
          <w:p w:rsidR="007924B7" w:rsidRDefault="00552C1E">
            <w:pPr>
              <w:ind w:firstLineChars="100" w:firstLine="210"/>
              <w:rPr>
                <w:rFonts w:ascii="宋体" w:eastAsia="宋体" w:hAnsi="宋体"/>
              </w:rPr>
            </w:pPr>
            <w:r>
              <w:rPr>
                <w:rFonts w:ascii="宋体" w:eastAsia="宋体" w:hAnsi="宋体" w:hint="eastAsia"/>
              </w:rPr>
              <w:t>•与</w:t>
            </w:r>
            <w:r>
              <w:rPr>
                <w:rFonts w:ascii="宋体" w:eastAsia="宋体" w:hAnsi="宋体"/>
              </w:rPr>
              <w:t>IT-</w:t>
            </w:r>
            <w:r>
              <w:rPr>
                <w:rFonts w:ascii="宋体" w:eastAsia="宋体" w:hAnsi="宋体" w:hint="eastAsia"/>
              </w:rPr>
              <w:t>网络连接的设备的更新；</w:t>
            </w:r>
          </w:p>
          <w:p w:rsidR="007924B7" w:rsidRDefault="00552C1E">
            <w:pPr>
              <w:snapToGrid w:val="0"/>
              <w:spacing w:line="340" w:lineRule="atLeast"/>
              <w:jc w:val="left"/>
              <w:rPr>
                <w:rFonts w:ascii="宋体" w:eastAsia="宋体" w:hAnsi="宋体"/>
              </w:rPr>
            </w:pPr>
            <w:r>
              <w:rPr>
                <w:rFonts w:ascii="宋体" w:eastAsia="宋体" w:hAnsi="宋体" w:hint="eastAsia"/>
              </w:rPr>
              <w:t>•与</w:t>
            </w:r>
            <w:r>
              <w:rPr>
                <w:rFonts w:ascii="宋体" w:eastAsia="宋体" w:hAnsi="宋体"/>
              </w:rPr>
              <w:t>IT-</w:t>
            </w:r>
            <w:r>
              <w:rPr>
                <w:rFonts w:ascii="宋体" w:eastAsia="宋体" w:hAnsi="宋体" w:hint="eastAsia"/>
              </w:rPr>
              <w:t>网络连接的设备的升级。</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val="restart"/>
          </w:tcPr>
          <w:p w:rsidR="007924B7" w:rsidRDefault="00552C1E">
            <w:pPr>
              <w:snapToGrid w:val="0"/>
              <w:jc w:val="center"/>
              <w:rPr>
                <w:rFonts w:ascii="宋体" w:eastAsia="宋体" w:hAnsi="宋体"/>
              </w:rPr>
            </w:pPr>
            <w:r>
              <w:rPr>
                <w:rFonts w:ascii="宋体" w:eastAsia="宋体" w:hAnsi="宋体" w:hint="eastAsia"/>
              </w:rPr>
              <w:t>1</w:t>
            </w:r>
            <w:r>
              <w:rPr>
                <w:rFonts w:ascii="宋体" w:eastAsia="宋体" w:hAnsi="宋体"/>
              </w:rPr>
              <w:t>6.2</w:t>
            </w:r>
          </w:p>
        </w:tc>
        <w:tc>
          <w:tcPr>
            <w:tcW w:w="5386" w:type="dxa"/>
            <w:vAlign w:val="center"/>
          </w:tcPr>
          <w:p w:rsidR="007924B7" w:rsidRDefault="00552C1E">
            <w:pPr>
              <w:snapToGrid w:val="0"/>
              <w:rPr>
                <w:rFonts w:ascii="宋体" w:eastAsia="宋体" w:hAnsi="宋体"/>
              </w:rPr>
            </w:pPr>
            <w:r>
              <w:rPr>
                <w:rFonts w:ascii="宋体" w:eastAsia="宋体" w:hAnsi="宋体"/>
              </w:rPr>
              <w:t>ME系统（包括改造的ME系统）应附带文件，提供包括按制造商规定使用ME系统的所有必要数据及责任方可查询的地址。</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随附文件应被认为是ME系统的一部分。</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这些文件应包括：</w:t>
            </w:r>
          </w:p>
          <w:p w:rsidR="007924B7" w:rsidRDefault="00552C1E">
            <w:pPr>
              <w:snapToGrid w:val="0"/>
              <w:rPr>
                <w:rFonts w:ascii="宋体" w:eastAsia="宋体" w:hAnsi="宋体"/>
              </w:rPr>
            </w:pPr>
            <w:r>
              <w:rPr>
                <w:rFonts w:ascii="宋体" w:eastAsia="宋体" w:hAnsi="宋体"/>
              </w:rPr>
              <w:t>a）制造商提供的每台ME设备部件的随附文件（ 见7.8.2）。</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b）制造商提供的每台非ME设备部件</w:t>
            </w:r>
            <w:r>
              <w:rPr>
                <w:rFonts w:ascii="宋体" w:eastAsia="宋体" w:hAnsi="宋体" w:hint="eastAsia"/>
              </w:rPr>
              <w:t>的</w:t>
            </w:r>
            <w:r>
              <w:rPr>
                <w:rFonts w:ascii="宋体" w:eastAsia="宋体" w:hAnsi="宋体"/>
              </w:rPr>
              <w:t>随附文件。</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c）</w:t>
            </w:r>
            <w:r>
              <w:rPr>
                <w:rFonts w:ascii="宋体" w:eastAsia="宋体" w:hAnsi="宋体"/>
              </w:rPr>
              <w:t>以下资料：</w:t>
            </w:r>
          </w:p>
          <w:p w:rsidR="007924B7" w:rsidRDefault="00552C1E">
            <w:pPr>
              <w:snapToGrid w:val="0"/>
              <w:rPr>
                <w:rFonts w:ascii="宋体" w:eastAsia="宋体" w:hAnsi="宋体"/>
              </w:rPr>
            </w:pPr>
            <w:r>
              <w:rPr>
                <w:rFonts w:ascii="宋体" w:eastAsia="宋体" w:hAnsi="宋体"/>
              </w:rPr>
              <w:t>—ME设备的规格，包括制造商规定的使用方法和所有组成ME系统的部件清单；</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—安装、装配和改装ME系统的说明，以确保ME系统持续符合本部分的要求；</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—组成</w:t>
            </w:r>
            <w:proofErr w:type="gramEnd"/>
            <w:r>
              <w:rPr>
                <w:rFonts w:ascii="宋体" w:eastAsia="宋体" w:hAnsi="宋体"/>
              </w:rPr>
              <w:t>ME系统的每台设备或设备部件的清洗说明，若适用，也包括灭菌和消毒的说明（见11.6.6和11.6.7）；</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—在</w:t>
            </w:r>
            <w:r>
              <w:rPr>
                <w:rFonts w:ascii="宋体" w:eastAsia="宋体" w:hAnsi="宋体" w:hint="eastAsia"/>
              </w:rPr>
              <w:t>ME</w:t>
            </w:r>
            <w:r>
              <w:rPr>
                <w:rFonts w:ascii="宋体" w:eastAsia="宋体" w:hAnsi="宋体"/>
              </w:rPr>
              <w:t>系统安装期间宜采取的附加安全措施；</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—ME系统的哪些部件适合在患者环境下使用；</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—在预防性维护期间宜采取的附加措施；</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—若有多位插座且是独立的部件，有其不应放在地上的警告；</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—其他</w:t>
            </w:r>
            <w:proofErr w:type="gramEnd"/>
            <w:r>
              <w:rPr>
                <w:rFonts w:ascii="宋体" w:eastAsia="宋体" w:hAnsi="宋体"/>
              </w:rPr>
              <w:t>附加的多位插座或延长线</w:t>
            </w:r>
            <w:proofErr w:type="gramStart"/>
            <w:r>
              <w:rPr>
                <w:rFonts w:ascii="宋体" w:eastAsia="宋体" w:hAnsi="宋体"/>
              </w:rPr>
              <w:t>不</w:t>
            </w:r>
            <w:proofErr w:type="gramEnd"/>
            <w:r>
              <w:rPr>
                <w:rFonts w:ascii="宋体" w:eastAsia="宋体" w:hAnsi="宋体"/>
              </w:rPr>
              <w:t>应接入ME系统的警告；</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—仅接入规定为ME系统组成部分的部件或规定与ME系统兼容的部件的警告；</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—ME系统中使用的所有多位插座的最大允许负载；</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—由ME系统提供的多位插座，只能用于向组成ME系统的设备供电的说明；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—预期由带分离变压器的多位插座供电的作为ME系统组成部分的非 ME设备，与墙壁插座直接连接的风险的说明；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—说明</w:t>
            </w:r>
            <w:proofErr w:type="gramEnd"/>
            <w:r>
              <w:rPr>
                <w:rFonts w:ascii="宋体" w:eastAsia="宋体" w:hAnsi="宋体"/>
              </w:rPr>
              <w:t>将非ME系统组成部分的任何设备接入多位插座的风险；</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w:t>
            </w:r>
            <w:r>
              <w:rPr>
                <w:rFonts w:ascii="宋体" w:eastAsia="宋体" w:hAnsi="宋体" w:hint="eastAsia"/>
              </w:rPr>
              <w:t>ME</w:t>
            </w:r>
            <w:r>
              <w:rPr>
                <w:rFonts w:ascii="宋体" w:eastAsia="宋体" w:hAnsi="宋体"/>
              </w:rPr>
              <w:t>系统允许使用的环境条件，包括运输和贮存条件；</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proofErr w:type="gramStart"/>
            <w:r>
              <w:rPr>
                <w:rFonts w:ascii="宋体" w:eastAsia="宋体" w:hAnsi="宋体"/>
              </w:rPr>
              <w:t>—操作</w:t>
            </w:r>
            <w:proofErr w:type="gramEnd"/>
            <w:r>
              <w:rPr>
                <w:rFonts w:ascii="宋体" w:eastAsia="宋体" w:hAnsi="宋体"/>
              </w:rPr>
              <w:t>者不同时触及16.4 提及的部件和患者的说明。</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hint="eastAsia"/>
              </w:rPr>
              <w:t>d）</w:t>
            </w:r>
            <w:r>
              <w:rPr>
                <w:rFonts w:ascii="宋体" w:eastAsia="宋体" w:hAnsi="宋体"/>
              </w:rPr>
              <w:t>对责任方的建议：</w:t>
            </w:r>
          </w:p>
          <w:p w:rsidR="007924B7" w:rsidRDefault="00552C1E">
            <w:pPr>
              <w:snapToGrid w:val="0"/>
              <w:rPr>
                <w:rFonts w:ascii="宋体" w:eastAsia="宋体" w:hAnsi="宋体"/>
              </w:rPr>
            </w:pPr>
            <w:r>
              <w:rPr>
                <w:rFonts w:ascii="宋体" w:eastAsia="宋体" w:hAnsi="宋体"/>
              </w:rPr>
              <w:t>—要执行文件中规定的所有调整、清洗、消毒和灭菌程序；</w:t>
            </w:r>
            <w:r>
              <w:rPr>
                <w:rFonts w:ascii="宋体" w:eastAsia="宋体" w:hAnsi="宋体" w:hint="eastAsia"/>
              </w:rPr>
              <w:t>和</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739"/>
          <w:jc w:val="center"/>
        </w:trPr>
        <w:tc>
          <w:tcPr>
            <w:tcW w:w="1135" w:type="dxa"/>
            <w:vMerge/>
          </w:tcPr>
          <w:p w:rsidR="007924B7" w:rsidRDefault="007924B7">
            <w:pPr>
              <w:snapToGrid w:val="0"/>
              <w:jc w:val="center"/>
              <w:rPr>
                <w:rFonts w:ascii="宋体" w:eastAsia="宋体" w:hAnsi="宋体"/>
              </w:rPr>
            </w:pPr>
          </w:p>
        </w:tc>
        <w:tc>
          <w:tcPr>
            <w:tcW w:w="5386" w:type="dxa"/>
            <w:vAlign w:val="center"/>
          </w:tcPr>
          <w:p w:rsidR="007924B7" w:rsidRDefault="00552C1E">
            <w:pPr>
              <w:snapToGrid w:val="0"/>
              <w:rPr>
                <w:rFonts w:ascii="宋体" w:eastAsia="宋体" w:hAnsi="宋体"/>
              </w:rPr>
            </w:pPr>
            <w:r>
              <w:rPr>
                <w:rFonts w:ascii="宋体" w:eastAsia="宋体" w:hAnsi="宋体"/>
              </w:rPr>
              <w:t>—在实际的使用寿命期间ME系统的装配和改装需要按本部分的要求评价。</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r w:rsidR="007924B7">
        <w:trPr>
          <w:cantSplit/>
          <w:trHeight w:val="340"/>
          <w:jc w:val="center"/>
        </w:trPr>
        <w:tc>
          <w:tcPr>
            <w:tcW w:w="1135" w:type="dxa"/>
          </w:tcPr>
          <w:p w:rsidR="007924B7" w:rsidRDefault="00552C1E">
            <w:pPr>
              <w:snapToGrid w:val="0"/>
              <w:jc w:val="center"/>
              <w:rPr>
                <w:rFonts w:ascii="宋体" w:eastAsia="宋体" w:hAnsi="宋体"/>
              </w:rPr>
            </w:pPr>
            <w:r>
              <w:rPr>
                <w:rFonts w:ascii="宋体" w:eastAsia="宋体" w:hAnsi="宋体" w:hint="eastAsia"/>
              </w:rPr>
              <w:t>1</w:t>
            </w:r>
            <w:r>
              <w:rPr>
                <w:rFonts w:ascii="宋体" w:eastAsia="宋体" w:hAnsi="宋体"/>
              </w:rPr>
              <w:t>6.3</w:t>
            </w:r>
          </w:p>
        </w:tc>
        <w:tc>
          <w:tcPr>
            <w:tcW w:w="5386" w:type="dxa"/>
            <w:vAlign w:val="center"/>
          </w:tcPr>
          <w:p w:rsidR="007924B7" w:rsidRDefault="00552C1E">
            <w:pPr>
              <w:snapToGrid w:val="0"/>
              <w:rPr>
                <w:rFonts w:ascii="宋体" w:eastAsia="宋体" w:hAnsi="宋体"/>
              </w:rPr>
            </w:pPr>
            <w:r>
              <w:rPr>
                <w:rFonts w:ascii="宋体" w:eastAsia="宋体" w:hAnsi="宋体"/>
              </w:rPr>
              <w:t>若未规定IPS或UPS，实际的瞬态电流水平应在技术说明书和所有安装手册中明示。</w:t>
            </w:r>
          </w:p>
        </w:tc>
        <w:tc>
          <w:tcPr>
            <w:tcW w:w="1830" w:type="dxa"/>
          </w:tcPr>
          <w:p w:rsidR="007924B7" w:rsidRDefault="007924B7">
            <w:pPr>
              <w:snapToGrid w:val="0"/>
              <w:rPr>
                <w:rFonts w:ascii="宋体" w:eastAsia="宋体" w:hAnsi="宋体"/>
              </w:rPr>
            </w:pPr>
          </w:p>
        </w:tc>
        <w:tc>
          <w:tcPr>
            <w:tcW w:w="1145" w:type="dxa"/>
          </w:tcPr>
          <w:p w:rsidR="007924B7" w:rsidRDefault="007924B7">
            <w:pPr>
              <w:snapToGrid w:val="0"/>
              <w:rPr>
                <w:rFonts w:ascii="宋体" w:eastAsia="宋体" w:hAnsi="宋体"/>
              </w:rPr>
            </w:pPr>
          </w:p>
        </w:tc>
      </w:tr>
    </w:tbl>
    <w:p w:rsidR="007924B7" w:rsidRDefault="00552C1E">
      <w:pPr>
        <w:widowControl/>
        <w:spacing w:line="400" w:lineRule="exact"/>
        <w:rPr>
          <w:rFonts w:ascii="宋体" w:eastAsia="宋体" w:hAnsi="宋体"/>
          <w:szCs w:val="21"/>
        </w:rPr>
      </w:pPr>
      <w:r>
        <w:rPr>
          <w:rFonts w:ascii="宋体" w:eastAsia="宋体" w:hAnsi="宋体" w:hint="eastAsia"/>
          <w:szCs w:val="21"/>
        </w:rPr>
        <w:t>注：</w:t>
      </w:r>
    </w:p>
    <w:p w:rsidR="007924B7" w:rsidRDefault="00552C1E">
      <w:pPr>
        <w:widowControl/>
        <w:spacing w:line="400" w:lineRule="exact"/>
        <w:ind w:leftChars="100" w:left="630" w:hangingChars="200" w:hanging="420"/>
        <w:rPr>
          <w:rFonts w:ascii="宋体" w:eastAsia="宋体" w:hAnsi="宋体"/>
          <w:szCs w:val="21"/>
        </w:rPr>
      </w:pPr>
      <w:r>
        <w:rPr>
          <w:rFonts w:ascii="宋体" w:eastAsia="宋体" w:hAnsi="宋体" w:hint="eastAsia"/>
          <w:szCs w:val="21"/>
        </w:rPr>
        <w:t>1、请认真填写随机文件的内容确认表</w:t>
      </w:r>
      <w:r>
        <w:rPr>
          <w:rFonts w:ascii="宋体" w:eastAsia="宋体" w:hAnsi="宋体"/>
          <w:szCs w:val="21"/>
        </w:rPr>
        <w:t>，确认</w:t>
      </w:r>
      <w:r>
        <w:rPr>
          <w:rFonts w:ascii="宋体" w:eastAsia="宋体" w:hAnsi="宋体" w:hint="eastAsia"/>
          <w:szCs w:val="21"/>
        </w:rPr>
        <w:t>其</w:t>
      </w:r>
      <w:r>
        <w:rPr>
          <w:rFonts w:ascii="宋体" w:eastAsia="宋体" w:hAnsi="宋体"/>
          <w:szCs w:val="21"/>
        </w:rPr>
        <w:t>与标准要求的符合性，以免因</w:t>
      </w:r>
      <w:r>
        <w:rPr>
          <w:rFonts w:ascii="宋体" w:eastAsia="宋体" w:hAnsi="宋体" w:hint="eastAsia"/>
          <w:szCs w:val="21"/>
        </w:rPr>
        <w:t>内容缺失</w:t>
      </w:r>
      <w:r>
        <w:rPr>
          <w:rFonts w:ascii="宋体" w:eastAsia="宋体" w:hAnsi="宋体"/>
          <w:szCs w:val="21"/>
        </w:rPr>
        <w:t>，造成不合格影响检测时间。</w:t>
      </w:r>
    </w:p>
    <w:p w:rsidR="007924B7" w:rsidRDefault="00552C1E">
      <w:pPr>
        <w:widowControl/>
        <w:spacing w:line="400" w:lineRule="exact"/>
        <w:ind w:firstLineChars="100" w:firstLine="210"/>
        <w:rPr>
          <w:rFonts w:ascii="宋体" w:eastAsia="宋体" w:hAnsi="宋体"/>
          <w:szCs w:val="21"/>
        </w:rPr>
      </w:pPr>
      <w:r>
        <w:rPr>
          <w:rFonts w:ascii="宋体" w:eastAsia="宋体" w:hAnsi="宋体" w:hint="eastAsia"/>
          <w:szCs w:val="21"/>
        </w:rPr>
        <w:t>2、相关资料的内容确认表中，若不适用，请填写“不适用理由”。</w:t>
      </w:r>
    </w:p>
    <w:p w:rsidR="007924B7" w:rsidRDefault="007924B7">
      <w:pPr>
        <w:spacing w:line="360" w:lineRule="exact"/>
        <w:ind w:leftChars="-405" w:left="-850" w:rightChars="-364" w:right="-764"/>
        <w:rPr>
          <w:rFonts w:ascii="宋体" w:eastAsia="宋体" w:hAnsi="宋体"/>
          <w:szCs w:val="21"/>
        </w:rPr>
        <w:sectPr w:rsidR="007924B7">
          <w:headerReference w:type="default" r:id="rId13"/>
          <w:footerReference w:type="default" r:id="rId14"/>
          <w:pgSz w:w="11906" w:h="16838"/>
          <w:pgMar w:top="1440" w:right="1800" w:bottom="1440" w:left="1800" w:header="851" w:footer="992" w:gutter="0"/>
          <w:pgNumType w:fmt="numberInDash" w:start="1" w:chapStyle="1"/>
          <w:cols w:space="425"/>
          <w:docGrid w:type="lines" w:linePitch="312"/>
        </w:sectPr>
      </w:pPr>
    </w:p>
    <w:p w:rsidR="007924B7" w:rsidRDefault="00552C1E">
      <w:pPr>
        <w:spacing w:line="440" w:lineRule="exact"/>
        <w:jc w:val="left"/>
        <w:rPr>
          <w:rFonts w:ascii="宋体" w:eastAsia="宋体" w:hAnsi="宋体"/>
          <w:b/>
          <w:bCs/>
          <w:sz w:val="28"/>
          <w:szCs w:val="28"/>
        </w:rPr>
      </w:pPr>
      <w:bookmarkStart w:id="12" w:name="附件11"/>
      <w:bookmarkEnd w:id="12"/>
      <w:r>
        <w:rPr>
          <w:rFonts w:ascii="宋体" w:eastAsia="宋体" w:hAnsi="宋体" w:hint="eastAsia"/>
          <w:b/>
          <w:bCs/>
          <w:sz w:val="28"/>
          <w:szCs w:val="28"/>
        </w:rPr>
        <w:lastRenderedPageBreak/>
        <w:t>附件11</w:t>
      </w:r>
    </w:p>
    <w:p w:rsidR="007924B7" w:rsidRDefault="00552C1E">
      <w:pPr>
        <w:spacing w:line="360" w:lineRule="auto"/>
        <w:jc w:val="center"/>
        <w:outlineLvl w:val="1"/>
        <w:rPr>
          <w:rFonts w:ascii="宋体" w:eastAsia="宋体" w:hAnsi="宋体"/>
          <w:b/>
          <w:bCs/>
          <w:sz w:val="28"/>
          <w:szCs w:val="28"/>
        </w:rPr>
      </w:pPr>
      <w:r>
        <w:rPr>
          <w:rFonts w:ascii="宋体" w:eastAsia="宋体" w:hAnsi="宋体" w:hint="eastAsia"/>
          <w:b/>
          <w:bCs/>
          <w:sz w:val="28"/>
          <w:szCs w:val="28"/>
        </w:rPr>
        <w:t>提交的元器件样品清单</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126"/>
        <w:gridCol w:w="2657"/>
        <w:gridCol w:w="1596"/>
        <w:gridCol w:w="1239"/>
      </w:tblGrid>
      <w:tr w:rsidR="007924B7">
        <w:trPr>
          <w:cantSplit/>
          <w:trHeight w:val="386"/>
          <w:tblHeader/>
          <w:jc w:val="center"/>
        </w:trPr>
        <w:tc>
          <w:tcPr>
            <w:tcW w:w="1014" w:type="dxa"/>
            <w:vAlign w:val="center"/>
          </w:tcPr>
          <w:p w:rsidR="007924B7" w:rsidRDefault="00552C1E">
            <w:pPr>
              <w:snapToGrid w:val="0"/>
              <w:spacing w:line="360" w:lineRule="exact"/>
              <w:jc w:val="center"/>
              <w:rPr>
                <w:rFonts w:ascii="宋体" w:eastAsia="宋体" w:hAnsi="宋体"/>
                <w:bCs/>
                <w:szCs w:val="21"/>
              </w:rPr>
            </w:pPr>
            <w:r>
              <w:rPr>
                <w:rFonts w:ascii="宋体" w:eastAsia="宋体" w:hAnsi="宋体" w:hint="eastAsia"/>
                <w:bCs/>
                <w:szCs w:val="21"/>
              </w:rPr>
              <w:t>序号</w:t>
            </w:r>
          </w:p>
        </w:tc>
        <w:tc>
          <w:tcPr>
            <w:tcW w:w="2126" w:type="dxa"/>
            <w:vAlign w:val="center"/>
          </w:tcPr>
          <w:p w:rsidR="007924B7" w:rsidRDefault="00552C1E">
            <w:pPr>
              <w:snapToGrid w:val="0"/>
              <w:spacing w:line="360" w:lineRule="exact"/>
              <w:jc w:val="center"/>
              <w:rPr>
                <w:rFonts w:ascii="宋体" w:eastAsia="宋体" w:hAnsi="宋体"/>
                <w:bCs/>
                <w:szCs w:val="21"/>
              </w:rPr>
            </w:pPr>
            <w:r>
              <w:rPr>
                <w:rFonts w:ascii="宋体" w:eastAsia="宋体" w:hAnsi="宋体" w:hint="eastAsia"/>
                <w:bCs/>
                <w:szCs w:val="21"/>
              </w:rPr>
              <w:t>元器件名称</w:t>
            </w:r>
          </w:p>
        </w:tc>
        <w:tc>
          <w:tcPr>
            <w:tcW w:w="2657" w:type="dxa"/>
            <w:vAlign w:val="center"/>
          </w:tcPr>
          <w:p w:rsidR="007924B7" w:rsidRDefault="00552C1E">
            <w:pPr>
              <w:snapToGrid w:val="0"/>
              <w:spacing w:line="360" w:lineRule="exact"/>
              <w:jc w:val="center"/>
              <w:rPr>
                <w:rFonts w:ascii="宋体" w:eastAsia="宋体" w:hAnsi="宋体"/>
                <w:bCs/>
                <w:szCs w:val="21"/>
              </w:rPr>
            </w:pPr>
            <w:r>
              <w:rPr>
                <w:rFonts w:ascii="宋体" w:eastAsia="宋体" w:hAnsi="宋体" w:hint="eastAsia"/>
                <w:bCs/>
                <w:szCs w:val="21"/>
              </w:rPr>
              <w:t>要求</w:t>
            </w:r>
          </w:p>
        </w:tc>
        <w:tc>
          <w:tcPr>
            <w:tcW w:w="1596" w:type="dxa"/>
            <w:vAlign w:val="center"/>
          </w:tcPr>
          <w:p w:rsidR="007924B7" w:rsidRDefault="00552C1E">
            <w:pPr>
              <w:snapToGrid w:val="0"/>
              <w:spacing w:line="360" w:lineRule="exact"/>
              <w:jc w:val="center"/>
              <w:rPr>
                <w:rFonts w:ascii="宋体" w:eastAsia="宋体" w:hAnsi="宋体"/>
                <w:bCs/>
                <w:szCs w:val="21"/>
              </w:rPr>
            </w:pPr>
            <w:r>
              <w:rPr>
                <w:rFonts w:ascii="宋体" w:eastAsia="宋体" w:hAnsi="宋体" w:hint="eastAsia"/>
                <w:bCs/>
                <w:szCs w:val="21"/>
              </w:rPr>
              <w:t>型号规格</w:t>
            </w:r>
          </w:p>
        </w:tc>
        <w:tc>
          <w:tcPr>
            <w:tcW w:w="1239" w:type="dxa"/>
            <w:vAlign w:val="center"/>
          </w:tcPr>
          <w:p w:rsidR="007924B7" w:rsidRDefault="00552C1E">
            <w:pPr>
              <w:snapToGrid w:val="0"/>
              <w:spacing w:line="360" w:lineRule="exact"/>
              <w:jc w:val="center"/>
              <w:rPr>
                <w:rFonts w:ascii="宋体" w:eastAsia="宋体" w:hAnsi="宋体"/>
                <w:bCs/>
                <w:szCs w:val="21"/>
              </w:rPr>
            </w:pPr>
            <w:r>
              <w:rPr>
                <w:rFonts w:ascii="宋体" w:eastAsia="宋体" w:hAnsi="宋体" w:hint="eastAsia"/>
                <w:bCs/>
                <w:szCs w:val="21"/>
              </w:rPr>
              <w:t>送检数量</w:t>
            </w: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hint="eastAsia"/>
                <w:szCs w:val="21"/>
              </w:rPr>
              <w:t>1</w:t>
            </w:r>
          </w:p>
        </w:tc>
        <w:tc>
          <w:tcPr>
            <w:tcW w:w="2126"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电源变压器</w:t>
            </w:r>
          </w:p>
        </w:tc>
        <w:tc>
          <w:tcPr>
            <w:tcW w:w="2657"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每个型号1个</w:t>
            </w:r>
            <w:proofErr w:type="gramStart"/>
            <w:r>
              <w:rPr>
                <w:rFonts w:ascii="宋体" w:eastAsia="宋体" w:hAnsi="宋体" w:hint="eastAsia"/>
                <w:szCs w:val="21"/>
              </w:rPr>
              <w:t>未浸漆</w:t>
            </w:r>
            <w:proofErr w:type="gramEnd"/>
            <w:r>
              <w:rPr>
                <w:rFonts w:ascii="宋体" w:eastAsia="宋体" w:hAnsi="宋体" w:hint="eastAsia"/>
                <w:szCs w:val="21"/>
              </w:rPr>
              <w:t>和N+1个正常变压器（浸漆）（N为绕组数量）</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hint="eastAsia"/>
                <w:szCs w:val="21"/>
              </w:rPr>
              <w:t>2</w:t>
            </w:r>
          </w:p>
        </w:tc>
        <w:tc>
          <w:tcPr>
            <w:tcW w:w="2126"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熔断器</w:t>
            </w:r>
          </w:p>
        </w:tc>
        <w:tc>
          <w:tcPr>
            <w:tcW w:w="2657" w:type="dxa"/>
            <w:vAlign w:val="center"/>
          </w:tcPr>
          <w:p w:rsidR="007924B7" w:rsidRDefault="00552C1E">
            <w:pPr>
              <w:snapToGrid w:val="0"/>
              <w:rPr>
                <w:rFonts w:ascii="宋体" w:eastAsia="宋体" w:hAnsi="宋体"/>
                <w:szCs w:val="21"/>
              </w:rPr>
            </w:pPr>
            <w:r>
              <w:rPr>
                <w:rFonts w:ascii="宋体" w:eastAsia="宋体" w:hAnsi="宋体" w:hint="eastAsia"/>
                <w:szCs w:val="21"/>
              </w:rPr>
              <w:t>包括热熔断器和过流释放器，</w:t>
            </w:r>
            <w:r>
              <w:rPr>
                <w:rFonts w:ascii="宋体" w:eastAsia="宋体" w:hAnsi="宋体"/>
                <w:szCs w:val="21"/>
              </w:rPr>
              <w:t>每型号至少4个</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szCs w:val="21"/>
              </w:rPr>
              <w:t>3</w:t>
            </w:r>
          </w:p>
        </w:tc>
        <w:tc>
          <w:tcPr>
            <w:tcW w:w="2126"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开关电源/适配器</w:t>
            </w:r>
          </w:p>
        </w:tc>
        <w:tc>
          <w:tcPr>
            <w:tcW w:w="2657"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每型号</w:t>
            </w:r>
            <w:r>
              <w:rPr>
                <w:rFonts w:ascii="宋体" w:eastAsia="宋体" w:hAnsi="宋体"/>
                <w:szCs w:val="21"/>
              </w:rPr>
              <w:t>2个</w:t>
            </w:r>
            <w:r>
              <w:rPr>
                <w:rFonts w:ascii="宋体" w:eastAsia="宋体" w:hAnsi="宋体" w:hint="eastAsia"/>
                <w:szCs w:val="21"/>
              </w:rPr>
              <w:t>（</w:t>
            </w:r>
            <w:r>
              <w:rPr>
                <w:rFonts w:ascii="宋体" w:eastAsia="宋体" w:hAnsi="宋体"/>
                <w:szCs w:val="21"/>
              </w:rPr>
              <w:t>若提供电源适配器，在保证适配器可正常工作下，拆开其外壳</w:t>
            </w:r>
            <w:r>
              <w:rPr>
                <w:rFonts w:ascii="宋体" w:eastAsia="宋体" w:hAnsi="宋体" w:hint="eastAsia"/>
                <w:szCs w:val="21"/>
              </w:rPr>
              <w:t>）</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szCs w:val="21"/>
              </w:rPr>
              <w:t>4</w:t>
            </w:r>
          </w:p>
        </w:tc>
        <w:tc>
          <w:tcPr>
            <w:tcW w:w="2126"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电机</w:t>
            </w:r>
          </w:p>
        </w:tc>
        <w:tc>
          <w:tcPr>
            <w:tcW w:w="2657" w:type="dxa"/>
            <w:vAlign w:val="center"/>
          </w:tcPr>
          <w:p w:rsidR="007924B7" w:rsidRDefault="00552C1E">
            <w:pPr>
              <w:snapToGrid w:val="0"/>
              <w:rPr>
                <w:rFonts w:ascii="宋体" w:eastAsia="宋体" w:hAnsi="宋体"/>
                <w:szCs w:val="21"/>
              </w:rPr>
            </w:pPr>
            <w:r>
              <w:rPr>
                <w:rFonts w:ascii="宋体" w:eastAsia="宋体" w:hAnsi="宋体" w:hint="eastAsia"/>
                <w:szCs w:val="21"/>
              </w:rPr>
              <w:t>每型号</w:t>
            </w:r>
            <w:r>
              <w:rPr>
                <w:rFonts w:ascii="宋体" w:eastAsia="宋体" w:hAnsi="宋体"/>
                <w:szCs w:val="21"/>
              </w:rPr>
              <w:t>1个</w:t>
            </w:r>
            <w:r>
              <w:rPr>
                <w:rFonts w:ascii="宋体" w:eastAsia="宋体" w:hAnsi="宋体" w:hint="eastAsia"/>
                <w:szCs w:val="21"/>
              </w:rPr>
              <w:t>（电机功率小于1</w:t>
            </w:r>
            <w:r>
              <w:rPr>
                <w:rFonts w:ascii="宋体" w:eastAsia="宋体" w:hAnsi="宋体"/>
                <w:szCs w:val="21"/>
              </w:rPr>
              <w:t>5W</w:t>
            </w:r>
            <w:r>
              <w:rPr>
                <w:rFonts w:ascii="宋体" w:eastAsia="宋体" w:hAnsi="宋体" w:hint="eastAsia"/>
                <w:szCs w:val="21"/>
              </w:rPr>
              <w:t>无需提供）</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szCs w:val="21"/>
              </w:rPr>
              <w:t>5</w:t>
            </w:r>
          </w:p>
        </w:tc>
        <w:tc>
          <w:tcPr>
            <w:tcW w:w="2126" w:type="dxa"/>
            <w:vAlign w:val="center"/>
          </w:tcPr>
          <w:p w:rsidR="007924B7" w:rsidRDefault="00552C1E">
            <w:pPr>
              <w:snapToGrid w:val="0"/>
              <w:jc w:val="left"/>
              <w:rPr>
                <w:rFonts w:ascii="宋体" w:eastAsia="宋体" w:hAnsi="宋体"/>
                <w:szCs w:val="21"/>
              </w:rPr>
            </w:pPr>
            <w:r>
              <w:rPr>
                <w:rFonts w:ascii="宋体" w:eastAsia="宋体" w:hAnsi="宋体" w:hint="eastAsia"/>
                <w:szCs w:val="21"/>
              </w:rPr>
              <w:t>导电部件之间构成固体绝缘的绝缘化合物</w:t>
            </w:r>
          </w:p>
        </w:tc>
        <w:tc>
          <w:tcPr>
            <w:tcW w:w="2657" w:type="dxa"/>
            <w:vAlign w:val="center"/>
          </w:tcPr>
          <w:p w:rsidR="007924B7" w:rsidRDefault="00552C1E">
            <w:pPr>
              <w:snapToGrid w:val="0"/>
              <w:rPr>
                <w:rFonts w:ascii="宋体" w:eastAsia="宋体" w:hAnsi="宋体"/>
                <w:szCs w:val="21"/>
              </w:rPr>
            </w:pPr>
            <w:r>
              <w:rPr>
                <w:rFonts w:ascii="宋体" w:eastAsia="宋体" w:hAnsi="宋体" w:hint="eastAsia"/>
                <w:szCs w:val="21"/>
              </w:rPr>
              <w:t>每组分1块</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szCs w:val="21"/>
              </w:rPr>
              <w:t>6</w:t>
            </w:r>
          </w:p>
        </w:tc>
        <w:tc>
          <w:tcPr>
            <w:tcW w:w="2126" w:type="dxa"/>
            <w:shd w:val="clear" w:color="auto" w:fill="auto"/>
            <w:vAlign w:val="center"/>
          </w:tcPr>
          <w:p w:rsidR="007924B7" w:rsidRDefault="00552C1E">
            <w:pPr>
              <w:snapToGrid w:val="0"/>
              <w:jc w:val="left"/>
              <w:rPr>
                <w:rFonts w:ascii="宋体" w:eastAsia="宋体" w:hAnsi="宋体"/>
                <w:szCs w:val="21"/>
              </w:rPr>
            </w:pPr>
            <w:r>
              <w:rPr>
                <w:rFonts w:ascii="宋体" w:eastAsia="宋体" w:hAnsi="宋体" w:hint="eastAsia"/>
                <w:szCs w:val="21"/>
              </w:rPr>
              <w:t>与其他绝缘部件构成粘合接缝的绝缘化合物</w:t>
            </w:r>
          </w:p>
        </w:tc>
        <w:tc>
          <w:tcPr>
            <w:tcW w:w="2657" w:type="dxa"/>
            <w:vAlign w:val="center"/>
          </w:tcPr>
          <w:p w:rsidR="007924B7" w:rsidRDefault="00552C1E">
            <w:pPr>
              <w:snapToGrid w:val="0"/>
              <w:rPr>
                <w:rFonts w:ascii="宋体" w:eastAsia="宋体" w:hAnsi="宋体"/>
                <w:szCs w:val="21"/>
              </w:rPr>
            </w:pPr>
            <w:r>
              <w:rPr>
                <w:rFonts w:ascii="宋体" w:eastAsia="宋体" w:hAnsi="宋体" w:hint="eastAsia"/>
                <w:szCs w:val="21"/>
              </w:rPr>
              <w:t>每组分3块</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r w:rsidR="007924B7">
        <w:trPr>
          <w:cantSplit/>
          <w:jc w:val="center"/>
        </w:trPr>
        <w:tc>
          <w:tcPr>
            <w:tcW w:w="1014" w:type="dxa"/>
            <w:vAlign w:val="center"/>
          </w:tcPr>
          <w:p w:rsidR="007924B7" w:rsidRDefault="00552C1E">
            <w:pPr>
              <w:snapToGrid w:val="0"/>
              <w:jc w:val="center"/>
              <w:rPr>
                <w:rFonts w:ascii="宋体" w:eastAsia="宋体" w:hAnsi="宋体"/>
                <w:szCs w:val="21"/>
              </w:rPr>
            </w:pPr>
            <w:r>
              <w:rPr>
                <w:rFonts w:ascii="宋体" w:eastAsia="宋体" w:hAnsi="宋体"/>
                <w:szCs w:val="21"/>
              </w:rPr>
              <w:t>7</w:t>
            </w:r>
          </w:p>
        </w:tc>
        <w:tc>
          <w:tcPr>
            <w:tcW w:w="2126" w:type="dxa"/>
            <w:shd w:val="clear" w:color="auto" w:fill="auto"/>
            <w:vAlign w:val="center"/>
          </w:tcPr>
          <w:p w:rsidR="007924B7" w:rsidRDefault="00552C1E">
            <w:pPr>
              <w:snapToGrid w:val="0"/>
              <w:jc w:val="left"/>
              <w:rPr>
                <w:rFonts w:ascii="宋体" w:eastAsia="宋体" w:hAnsi="宋体"/>
                <w:szCs w:val="21"/>
              </w:rPr>
            </w:pPr>
            <w:r>
              <w:rPr>
                <w:rFonts w:ascii="宋体" w:eastAsia="宋体" w:hAnsi="宋体" w:hint="eastAsia"/>
                <w:szCs w:val="21"/>
              </w:rPr>
              <w:t>模压或注塑形成的热塑性材料外壳</w:t>
            </w:r>
          </w:p>
        </w:tc>
        <w:tc>
          <w:tcPr>
            <w:tcW w:w="2657" w:type="dxa"/>
            <w:vAlign w:val="center"/>
          </w:tcPr>
          <w:p w:rsidR="007924B7" w:rsidRDefault="00552C1E">
            <w:pPr>
              <w:snapToGrid w:val="0"/>
              <w:rPr>
                <w:rFonts w:ascii="宋体" w:eastAsia="宋体" w:hAnsi="宋体"/>
                <w:szCs w:val="21"/>
              </w:rPr>
            </w:pPr>
            <w:r>
              <w:rPr>
                <w:rFonts w:ascii="宋体" w:eastAsia="宋体" w:hAnsi="宋体" w:hint="eastAsia"/>
                <w:szCs w:val="21"/>
              </w:rPr>
              <w:t>1个</w:t>
            </w:r>
          </w:p>
        </w:tc>
        <w:tc>
          <w:tcPr>
            <w:tcW w:w="1596" w:type="dxa"/>
            <w:vAlign w:val="center"/>
          </w:tcPr>
          <w:p w:rsidR="007924B7" w:rsidRDefault="007924B7">
            <w:pPr>
              <w:snapToGrid w:val="0"/>
              <w:spacing w:line="400" w:lineRule="exact"/>
              <w:jc w:val="center"/>
              <w:rPr>
                <w:rFonts w:ascii="宋体" w:eastAsia="宋体" w:hAnsi="宋体"/>
                <w:szCs w:val="21"/>
              </w:rPr>
            </w:pPr>
          </w:p>
        </w:tc>
        <w:tc>
          <w:tcPr>
            <w:tcW w:w="1239" w:type="dxa"/>
            <w:vAlign w:val="center"/>
          </w:tcPr>
          <w:p w:rsidR="007924B7" w:rsidRDefault="007924B7">
            <w:pPr>
              <w:snapToGrid w:val="0"/>
              <w:spacing w:line="400" w:lineRule="exact"/>
              <w:jc w:val="center"/>
              <w:rPr>
                <w:rFonts w:ascii="宋体" w:eastAsia="宋体" w:hAnsi="宋体"/>
                <w:szCs w:val="21"/>
              </w:rPr>
            </w:pPr>
          </w:p>
        </w:tc>
      </w:tr>
    </w:tbl>
    <w:p w:rsidR="007924B7" w:rsidRDefault="00552C1E">
      <w:pPr>
        <w:snapToGrid w:val="0"/>
        <w:spacing w:line="400" w:lineRule="exact"/>
        <w:jc w:val="left"/>
        <w:rPr>
          <w:rFonts w:ascii="宋体" w:eastAsia="宋体" w:hAnsi="宋体"/>
          <w:szCs w:val="21"/>
        </w:rPr>
      </w:pPr>
      <w:r>
        <w:rPr>
          <w:rFonts w:ascii="宋体" w:eastAsia="宋体" w:hAnsi="宋体" w:hint="eastAsia"/>
          <w:szCs w:val="21"/>
        </w:rPr>
        <w:t>注：</w:t>
      </w:r>
    </w:p>
    <w:p w:rsidR="007924B7" w:rsidRDefault="00552C1E">
      <w:pPr>
        <w:pStyle w:val="ad"/>
        <w:numPr>
          <w:ilvl w:val="0"/>
          <w:numId w:val="10"/>
        </w:numPr>
        <w:snapToGrid w:val="0"/>
        <w:spacing w:line="400" w:lineRule="exact"/>
        <w:ind w:firstLineChars="0"/>
        <w:jc w:val="left"/>
        <w:rPr>
          <w:rFonts w:ascii="宋体" w:eastAsia="宋体" w:hAnsi="宋体"/>
          <w:szCs w:val="21"/>
        </w:rPr>
      </w:pPr>
      <w:r>
        <w:rPr>
          <w:rFonts w:ascii="宋体" w:eastAsia="宋体" w:hAnsi="宋体" w:hint="eastAsia"/>
          <w:szCs w:val="21"/>
        </w:rPr>
        <w:t>绝缘材料、防火材料等如提供符合标准要求的证明资料，可不提供试验样品。</w:t>
      </w:r>
    </w:p>
    <w:p w:rsidR="007924B7" w:rsidRDefault="00552C1E">
      <w:pPr>
        <w:pStyle w:val="ad"/>
        <w:numPr>
          <w:ilvl w:val="0"/>
          <w:numId w:val="10"/>
        </w:numPr>
        <w:snapToGrid w:val="0"/>
        <w:spacing w:line="400" w:lineRule="exact"/>
        <w:ind w:firstLineChars="0"/>
        <w:jc w:val="left"/>
        <w:rPr>
          <w:rFonts w:ascii="宋体" w:eastAsia="宋体" w:hAnsi="宋体"/>
          <w:szCs w:val="21"/>
        </w:rPr>
      </w:pPr>
      <w:r>
        <w:rPr>
          <w:rFonts w:ascii="宋体" w:eastAsia="宋体" w:hAnsi="宋体" w:hint="eastAsia"/>
          <w:szCs w:val="21"/>
        </w:rPr>
        <w:t>在检测过程中，若发现缺少试验元件，将会通知委托方，请委托方及时提供。</w:t>
      </w:r>
    </w:p>
    <w:p w:rsidR="007924B7" w:rsidRDefault="00552C1E">
      <w:pPr>
        <w:pStyle w:val="ad"/>
        <w:numPr>
          <w:ilvl w:val="0"/>
          <w:numId w:val="10"/>
        </w:numPr>
        <w:snapToGrid w:val="0"/>
        <w:spacing w:line="400" w:lineRule="exact"/>
        <w:ind w:firstLineChars="0"/>
        <w:jc w:val="left"/>
        <w:rPr>
          <w:rFonts w:ascii="宋体" w:eastAsia="宋体" w:hAnsi="宋体"/>
          <w:szCs w:val="21"/>
        </w:rPr>
      </w:pPr>
      <w:r>
        <w:rPr>
          <w:rFonts w:ascii="宋体" w:eastAsia="宋体" w:hAnsi="宋体" w:hint="eastAsia"/>
          <w:szCs w:val="21"/>
        </w:rPr>
        <w:t>对于结构复杂、结构特殊的设备，实际检测中需要的元器件可能会增加，将会通知委托方及时提供。</w:t>
      </w:r>
    </w:p>
    <w:p w:rsidR="007924B7" w:rsidRDefault="007924B7">
      <w:pPr>
        <w:spacing w:line="360" w:lineRule="exact"/>
        <w:ind w:leftChars="-405" w:left="-850" w:rightChars="-364" w:right="-764"/>
        <w:rPr>
          <w:rFonts w:ascii="宋体" w:eastAsia="宋体" w:hAnsi="宋体"/>
          <w:szCs w:val="21"/>
        </w:rPr>
      </w:pPr>
    </w:p>
    <w:sectPr w:rsidR="007924B7">
      <w:footerReference w:type="default" r:id="rId15"/>
      <w:pgSz w:w="11906" w:h="16838"/>
      <w:pgMar w:top="1440" w:right="1800" w:bottom="1440" w:left="1800" w:header="851" w:footer="992" w:gutter="0"/>
      <w:pgNumType w:fmt="numberInDash"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0E" w:rsidRDefault="00D55C0E">
      <w:r>
        <w:separator/>
      </w:r>
    </w:p>
  </w:endnote>
  <w:endnote w:type="continuationSeparator" w:id="0">
    <w:p w:rsidR="00D55C0E" w:rsidRDefault="00D5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6"/>
      <w:jc w:val="center"/>
    </w:pPr>
    <w:r>
      <w:rPr>
        <w:lang w:val="zh-CN"/>
      </w:rPr>
      <w:t xml:space="preserve">- </w:t>
    </w:r>
    <w:r>
      <w:fldChar w:fldCharType="begin"/>
    </w:r>
    <w:r>
      <w:instrText>PAGE  \* Arabic  \* MERGEFORMAT</w:instrText>
    </w:r>
    <w:r>
      <w:fldChar w:fldCharType="separate"/>
    </w:r>
    <w:r w:rsidR="00986C00" w:rsidRPr="00986C00">
      <w:rPr>
        <w:noProof/>
        <w:lang w:val="zh-CN"/>
      </w:rPr>
      <w:t>1</w:t>
    </w:r>
    <w:r>
      <w:rPr>
        <w:lang w:val="zh-CN"/>
      </w:rPr>
      <w:fldChar w:fldCharType="end"/>
    </w:r>
    <w:r>
      <w:rPr>
        <w:lang w:val="zh-CN"/>
      </w:rPr>
      <w:t xml:space="preserve"> / </w:t>
    </w:r>
    <w:r w:rsidR="00D55C0E">
      <w:fldChar w:fldCharType="begin"/>
    </w:r>
    <w:r w:rsidR="00D55C0E">
      <w:instrText xml:space="preserve"> SECTIONPAGES   \* MERGEFORMAT </w:instrText>
    </w:r>
    <w:r w:rsidR="00D55C0E">
      <w:fldChar w:fldCharType="separate"/>
    </w:r>
    <w:r w:rsidR="00986C00">
      <w:rPr>
        <w:noProof/>
      </w:rPr>
      <w:t>1</w:t>
    </w:r>
    <w:r w:rsidR="00D55C0E">
      <w:rPr>
        <w:noProof/>
      </w:rPr>
      <w:fldChar w:fldCharType="end"/>
    </w:r>
    <w:r>
      <w:t xml:space="preserve"> -</w:t>
    </w:r>
  </w:p>
  <w:p w:rsidR="00552C1E" w:rsidRDefault="00552C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6"/>
      <w:jc w:val="center"/>
    </w:pPr>
    <w:r>
      <w:rPr>
        <w:lang w:val="zh-CN"/>
      </w:rPr>
      <w:t xml:space="preserve">- </w:t>
    </w:r>
    <w:r>
      <w:fldChar w:fldCharType="begin"/>
    </w:r>
    <w:r>
      <w:instrText>PAGE  \* Arabic  \* MERGEFORMAT</w:instrText>
    </w:r>
    <w:r>
      <w:fldChar w:fldCharType="separate"/>
    </w:r>
    <w:r w:rsidR="00986C00" w:rsidRPr="00986C00">
      <w:rPr>
        <w:noProof/>
        <w:lang w:val="zh-CN"/>
      </w:rPr>
      <w:t>1</w:t>
    </w:r>
    <w:r>
      <w:rPr>
        <w:lang w:val="zh-CN"/>
      </w:rPr>
      <w:fldChar w:fldCharType="end"/>
    </w:r>
    <w:r>
      <w:rPr>
        <w:lang w:val="zh-CN"/>
      </w:rPr>
      <w:t xml:space="preserve"> / </w:t>
    </w:r>
    <w:r w:rsidR="00D55C0E">
      <w:fldChar w:fldCharType="begin"/>
    </w:r>
    <w:r w:rsidR="00D55C0E">
      <w:instrText xml:space="preserve"> SECTIONPAGES   \* MERGEFORMAT </w:instrText>
    </w:r>
    <w:r w:rsidR="00D55C0E">
      <w:fldChar w:fldCharType="separate"/>
    </w:r>
    <w:r w:rsidR="00986C00">
      <w:rPr>
        <w:noProof/>
      </w:rPr>
      <w:t>1</w:t>
    </w:r>
    <w:r w:rsidR="00D55C0E">
      <w:rPr>
        <w:noProof/>
      </w:rPr>
      <w:fldChar w:fldCharType="end"/>
    </w:r>
    <w:r>
      <w:t xml:space="preserve"> -</w:t>
    </w:r>
  </w:p>
  <w:p w:rsidR="00552C1E" w:rsidRDefault="00552C1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6"/>
      <w:jc w:val="center"/>
    </w:pPr>
    <w:r>
      <w:rPr>
        <w:lang w:val="zh-CN"/>
      </w:rPr>
      <w:t xml:space="preserve">- </w:t>
    </w:r>
    <w:r>
      <w:fldChar w:fldCharType="begin"/>
    </w:r>
    <w:r>
      <w:instrText>PAGE  \* Arabic  \* MERGEFORMAT</w:instrText>
    </w:r>
    <w:r>
      <w:fldChar w:fldCharType="separate"/>
    </w:r>
    <w:r w:rsidR="00986C00" w:rsidRPr="00986C00">
      <w:rPr>
        <w:noProof/>
        <w:lang w:val="zh-CN"/>
      </w:rPr>
      <w:t>1</w:t>
    </w:r>
    <w:r>
      <w:rPr>
        <w:lang w:val="zh-CN"/>
      </w:rPr>
      <w:fldChar w:fldCharType="end"/>
    </w:r>
    <w:r>
      <w:rPr>
        <w:lang w:val="zh-CN"/>
      </w:rPr>
      <w:t xml:space="preserve"> / </w:t>
    </w:r>
    <w:r w:rsidR="00D55C0E">
      <w:fldChar w:fldCharType="begin"/>
    </w:r>
    <w:r w:rsidR="00D55C0E">
      <w:instrText xml:space="preserve"> SECTIONPAGES   \* MERGEFORMAT </w:instrText>
    </w:r>
    <w:r w:rsidR="00D55C0E">
      <w:fldChar w:fldCharType="separate"/>
    </w:r>
    <w:r w:rsidR="00986C00">
      <w:rPr>
        <w:noProof/>
      </w:rPr>
      <w:t>1</w:t>
    </w:r>
    <w:r w:rsidR="00D55C0E">
      <w:rPr>
        <w:noProof/>
      </w:rPr>
      <w:fldChar w:fldCharType="end"/>
    </w:r>
    <w:r>
      <w:t xml:space="preserve"> -</w:t>
    </w:r>
  </w:p>
  <w:p w:rsidR="00552C1E" w:rsidRDefault="00552C1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6"/>
      <w:jc w:val="center"/>
    </w:pPr>
    <w:r>
      <w:rPr>
        <w:lang w:val="zh-CN"/>
      </w:rPr>
      <w:t xml:space="preserve">- </w:t>
    </w:r>
    <w:r>
      <w:fldChar w:fldCharType="begin"/>
    </w:r>
    <w:r>
      <w:instrText>PAGE  \* Arabic  \* MERGEFORMAT</w:instrText>
    </w:r>
    <w:r>
      <w:fldChar w:fldCharType="separate"/>
    </w:r>
    <w:r w:rsidR="00986C00" w:rsidRPr="00986C00">
      <w:rPr>
        <w:noProof/>
        <w:lang w:val="zh-CN"/>
      </w:rPr>
      <w:t>1</w:t>
    </w:r>
    <w:r>
      <w:rPr>
        <w:lang w:val="zh-CN"/>
      </w:rPr>
      <w:fldChar w:fldCharType="end"/>
    </w:r>
    <w:r>
      <w:rPr>
        <w:lang w:val="zh-CN"/>
      </w:rPr>
      <w:t xml:space="preserve"> / </w:t>
    </w:r>
    <w:r w:rsidR="00D55C0E">
      <w:fldChar w:fldCharType="begin"/>
    </w:r>
    <w:r w:rsidR="00D55C0E">
      <w:instrText xml:space="preserve"> SECTIONPAGES   \* MERGEFORMAT </w:instrText>
    </w:r>
    <w:r w:rsidR="00D55C0E">
      <w:fldChar w:fldCharType="separate"/>
    </w:r>
    <w:r w:rsidR="00986C00">
      <w:rPr>
        <w:noProof/>
      </w:rPr>
      <w:t>1</w:t>
    </w:r>
    <w:r w:rsidR="00D55C0E">
      <w:rPr>
        <w:noProof/>
      </w:rPr>
      <w:fldChar w:fldCharType="end"/>
    </w:r>
    <w:r>
      <w:t xml:space="preserve"> -</w:t>
    </w:r>
  </w:p>
  <w:p w:rsidR="00552C1E" w:rsidRDefault="00552C1E">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6"/>
      <w:jc w:val="center"/>
    </w:pPr>
    <w:r>
      <w:rPr>
        <w:lang w:val="zh-CN"/>
      </w:rPr>
      <w:t xml:space="preserve">- </w:t>
    </w:r>
    <w:r>
      <w:fldChar w:fldCharType="begin"/>
    </w:r>
    <w:r>
      <w:instrText>PAGE  \* Arabic  \* MERGEFORMAT</w:instrText>
    </w:r>
    <w:r>
      <w:fldChar w:fldCharType="separate"/>
    </w:r>
    <w:r w:rsidR="00986C00" w:rsidRPr="00986C00">
      <w:rPr>
        <w:noProof/>
        <w:lang w:val="zh-CN"/>
      </w:rPr>
      <w:t>8</w:t>
    </w:r>
    <w:r>
      <w:rPr>
        <w:lang w:val="zh-CN"/>
      </w:rPr>
      <w:fldChar w:fldCharType="end"/>
    </w:r>
    <w:r>
      <w:rPr>
        <w:lang w:val="zh-CN"/>
      </w:rPr>
      <w:t xml:space="preserve"> /</w:t>
    </w:r>
    <w:r>
      <w:t>8-</w:t>
    </w:r>
  </w:p>
  <w:p w:rsidR="00552C1E" w:rsidRDefault="00552C1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6"/>
      <w:jc w:val="center"/>
    </w:pPr>
    <w:r>
      <w:rPr>
        <w:lang w:val="zh-CN"/>
      </w:rPr>
      <w:t xml:space="preserve">- </w:t>
    </w:r>
    <w:r>
      <w:fldChar w:fldCharType="begin"/>
    </w:r>
    <w:r>
      <w:instrText>PAGE  \* Arabic  \* MERGEFORMAT</w:instrText>
    </w:r>
    <w:r>
      <w:fldChar w:fldCharType="separate"/>
    </w:r>
    <w:r w:rsidR="00986C00" w:rsidRPr="00986C00">
      <w:rPr>
        <w:noProof/>
        <w:lang w:val="zh-CN"/>
      </w:rPr>
      <w:t>1</w:t>
    </w:r>
    <w:r>
      <w:rPr>
        <w:lang w:val="zh-CN"/>
      </w:rPr>
      <w:fldChar w:fldCharType="end"/>
    </w:r>
    <w:r>
      <w:rPr>
        <w:lang w:val="zh-CN"/>
      </w:rPr>
      <w:t xml:space="preserve"> /</w:t>
    </w:r>
    <w:r>
      <w:rPr>
        <w:rFonts w:hint="eastAsia"/>
      </w:rPr>
      <w:t>1</w:t>
    </w:r>
    <w:r>
      <w:t>-</w:t>
    </w:r>
  </w:p>
  <w:p w:rsidR="00552C1E" w:rsidRDefault="00552C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0E" w:rsidRDefault="00D55C0E">
      <w:r>
        <w:separator/>
      </w:r>
    </w:p>
  </w:footnote>
  <w:footnote w:type="continuationSeparator" w:id="0">
    <w:p w:rsidR="00D55C0E" w:rsidRDefault="00D5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1E" w:rsidRDefault="00552C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9814"/>
    <w:multiLevelType w:val="singleLevel"/>
    <w:tmpl w:val="041D9814"/>
    <w:lvl w:ilvl="0">
      <w:start w:val="3"/>
      <w:numFmt w:val="decimal"/>
      <w:suff w:val="nothing"/>
      <w:lvlText w:val="（%1）"/>
      <w:lvlJc w:val="left"/>
    </w:lvl>
  </w:abstractNum>
  <w:abstractNum w:abstractNumId="1">
    <w:nsid w:val="26BC40F5"/>
    <w:multiLevelType w:val="multilevel"/>
    <w:tmpl w:val="26BC40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C71CAB"/>
    <w:multiLevelType w:val="multilevel"/>
    <w:tmpl w:val="28C71CAB"/>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40733B46"/>
    <w:multiLevelType w:val="multilevel"/>
    <w:tmpl w:val="40733B46"/>
    <w:lvl w:ilvl="0">
      <w:start w:val="1"/>
      <w:numFmt w:val="decimal"/>
      <w:lvlText w:val="%1、"/>
      <w:lvlJc w:val="left"/>
      <w:pPr>
        <w:ind w:left="463" w:hanging="360"/>
      </w:pPr>
      <w:rPr>
        <w:rFonts w:hint="default"/>
      </w:r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4">
    <w:nsid w:val="439B4C0D"/>
    <w:multiLevelType w:val="multilevel"/>
    <w:tmpl w:val="439B4C0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463A69BC"/>
    <w:multiLevelType w:val="multilevel"/>
    <w:tmpl w:val="463A69BC"/>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D42CB60"/>
    <w:multiLevelType w:val="singleLevel"/>
    <w:tmpl w:val="4D42CB60"/>
    <w:lvl w:ilvl="0">
      <w:start w:val="1"/>
      <w:numFmt w:val="decimal"/>
      <w:suff w:val="nothing"/>
      <w:lvlText w:val="（%1）"/>
      <w:lvlJc w:val="left"/>
    </w:lvl>
  </w:abstractNum>
  <w:abstractNum w:abstractNumId="7">
    <w:nsid w:val="4D7E245B"/>
    <w:multiLevelType w:val="multilevel"/>
    <w:tmpl w:val="4D7E245B"/>
    <w:lvl w:ilvl="0">
      <w:start w:val="1"/>
      <w:numFmt w:val="decimal"/>
      <w:lvlText w:val="%1、"/>
      <w:lvlJc w:val="left"/>
      <w:pPr>
        <w:ind w:left="448" w:hanging="360"/>
      </w:pPr>
      <w:rPr>
        <w:rFonts w:hint="default"/>
      </w:rPr>
    </w:lvl>
    <w:lvl w:ilvl="1">
      <w:start w:val="1"/>
      <w:numFmt w:val="lowerLetter"/>
      <w:lvlText w:val="%2)"/>
      <w:lvlJc w:val="left"/>
      <w:pPr>
        <w:ind w:left="928" w:hanging="420"/>
      </w:pPr>
    </w:lvl>
    <w:lvl w:ilvl="2">
      <w:start w:val="1"/>
      <w:numFmt w:val="lowerRoman"/>
      <w:lvlText w:val="%3."/>
      <w:lvlJc w:val="right"/>
      <w:pPr>
        <w:ind w:left="1348" w:hanging="420"/>
      </w:pPr>
    </w:lvl>
    <w:lvl w:ilvl="3">
      <w:start w:val="1"/>
      <w:numFmt w:val="decimal"/>
      <w:lvlText w:val="%4."/>
      <w:lvlJc w:val="left"/>
      <w:pPr>
        <w:ind w:left="1768" w:hanging="420"/>
      </w:pPr>
    </w:lvl>
    <w:lvl w:ilvl="4">
      <w:start w:val="1"/>
      <w:numFmt w:val="lowerLetter"/>
      <w:lvlText w:val="%5)"/>
      <w:lvlJc w:val="left"/>
      <w:pPr>
        <w:ind w:left="2188" w:hanging="420"/>
      </w:pPr>
    </w:lvl>
    <w:lvl w:ilvl="5">
      <w:start w:val="1"/>
      <w:numFmt w:val="lowerRoman"/>
      <w:lvlText w:val="%6."/>
      <w:lvlJc w:val="right"/>
      <w:pPr>
        <w:ind w:left="2608" w:hanging="420"/>
      </w:pPr>
    </w:lvl>
    <w:lvl w:ilvl="6">
      <w:start w:val="1"/>
      <w:numFmt w:val="decimal"/>
      <w:lvlText w:val="%7."/>
      <w:lvlJc w:val="left"/>
      <w:pPr>
        <w:ind w:left="3028" w:hanging="420"/>
      </w:pPr>
    </w:lvl>
    <w:lvl w:ilvl="7">
      <w:start w:val="1"/>
      <w:numFmt w:val="lowerLetter"/>
      <w:lvlText w:val="%8)"/>
      <w:lvlJc w:val="left"/>
      <w:pPr>
        <w:ind w:left="3448" w:hanging="420"/>
      </w:pPr>
    </w:lvl>
    <w:lvl w:ilvl="8">
      <w:start w:val="1"/>
      <w:numFmt w:val="lowerRoman"/>
      <w:lvlText w:val="%9."/>
      <w:lvlJc w:val="right"/>
      <w:pPr>
        <w:ind w:left="3868" w:hanging="420"/>
      </w:pPr>
    </w:lvl>
  </w:abstractNum>
  <w:abstractNum w:abstractNumId="8">
    <w:nsid w:val="51810C17"/>
    <w:multiLevelType w:val="multilevel"/>
    <w:tmpl w:val="51810C17"/>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9">
    <w:nsid w:val="6D0B1D4C"/>
    <w:multiLevelType w:val="singleLevel"/>
    <w:tmpl w:val="6D0B1D4C"/>
    <w:lvl w:ilvl="0">
      <w:start w:val="1"/>
      <w:numFmt w:val="lowerLetter"/>
      <w:suff w:val="nothing"/>
      <w:lvlText w:val="%1）"/>
      <w:lvlJc w:val="left"/>
    </w:lvl>
  </w:abstractNum>
  <w:num w:numId="1">
    <w:abstractNumId w:val="5"/>
  </w:num>
  <w:num w:numId="2">
    <w:abstractNumId w:val="0"/>
  </w:num>
  <w:num w:numId="3">
    <w:abstractNumId w:val="6"/>
  </w:num>
  <w:num w:numId="4">
    <w:abstractNumId w:val="4"/>
  </w:num>
  <w:num w:numId="5">
    <w:abstractNumId w:val="3"/>
  </w:num>
  <w:num w:numId="6">
    <w:abstractNumId w:val="7"/>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wNTZkOTFkNGJmNzBkZmQ1ZjkzYTNmMjM1NGE3MjYifQ=="/>
  </w:docVars>
  <w:rsids>
    <w:rsidRoot w:val="00125DD0"/>
    <w:rsid w:val="00002BC9"/>
    <w:rsid w:val="00004AC8"/>
    <w:rsid w:val="00015827"/>
    <w:rsid w:val="00015A89"/>
    <w:rsid w:val="00017BAE"/>
    <w:rsid w:val="00023CE2"/>
    <w:rsid w:val="000242BE"/>
    <w:rsid w:val="000253E2"/>
    <w:rsid w:val="00041BCB"/>
    <w:rsid w:val="000432CA"/>
    <w:rsid w:val="00044380"/>
    <w:rsid w:val="00051B4F"/>
    <w:rsid w:val="000555EC"/>
    <w:rsid w:val="00070238"/>
    <w:rsid w:val="00071F2B"/>
    <w:rsid w:val="0007521E"/>
    <w:rsid w:val="00081FA7"/>
    <w:rsid w:val="00087356"/>
    <w:rsid w:val="000903BC"/>
    <w:rsid w:val="00090DC5"/>
    <w:rsid w:val="00092769"/>
    <w:rsid w:val="000B225C"/>
    <w:rsid w:val="000B39B2"/>
    <w:rsid w:val="000B6604"/>
    <w:rsid w:val="000E1C8A"/>
    <w:rsid w:val="000E1EE2"/>
    <w:rsid w:val="000F090D"/>
    <w:rsid w:val="00100D3F"/>
    <w:rsid w:val="00107171"/>
    <w:rsid w:val="00111A95"/>
    <w:rsid w:val="00120D42"/>
    <w:rsid w:val="0012576A"/>
    <w:rsid w:val="00125DD0"/>
    <w:rsid w:val="00135577"/>
    <w:rsid w:val="0013759E"/>
    <w:rsid w:val="001507B5"/>
    <w:rsid w:val="00151730"/>
    <w:rsid w:val="0016116F"/>
    <w:rsid w:val="00165111"/>
    <w:rsid w:val="001743C1"/>
    <w:rsid w:val="001805A4"/>
    <w:rsid w:val="00187360"/>
    <w:rsid w:val="0019188B"/>
    <w:rsid w:val="00194394"/>
    <w:rsid w:val="001969DA"/>
    <w:rsid w:val="001A0E53"/>
    <w:rsid w:val="001A4BAA"/>
    <w:rsid w:val="001B39A3"/>
    <w:rsid w:val="001B3A72"/>
    <w:rsid w:val="001B6D28"/>
    <w:rsid w:val="001C1E94"/>
    <w:rsid w:val="001C5D6B"/>
    <w:rsid w:val="001C6C7C"/>
    <w:rsid w:val="001C6F59"/>
    <w:rsid w:val="001D211C"/>
    <w:rsid w:val="001D2DE4"/>
    <w:rsid w:val="001E1E4F"/>
    <w:rsid w:val="001E69EE"/>
    <w:rsid w:val="001F3094"/>
    <w:rsid w:val="001F3EC8"/>
    <w:rsid w:val="001F3EEC"/>
    <w:rsid w:val="001F7E5E"/>
    <w:rsid w:val="00203D09"/>
    <w:rsid w:val="00211F5F"/>
    <w:rsid w:val="00213CAE"/>
    <w:rsid w:val="00215986"/>
    <w:rsid w:val="00222596"/>
    <w:rsid w:val="00224CCB"/>
    <w:rsid w:val="00226FAA"/>
    <w:rsid w:val="00226FBC"/>
    <w:rsid w:val="00233C8D"/>
    <w:rsid w:val="00235D90"/>
    <w:rsid w:val="00236A21"/>
    <w:rsid w:val="00247395"/>
    <w:rsid w:val="00250201"/>
    <w:rsid w:val="00260929"/>
    <w:rsid w:val="00270641"/>
    <w:rsid w:val="002777ED"/>
    <w:rsid w:val="00286B15"/>
    <w:rsid w:val="00286F00"/>
    <w:rsid w:val="00290421"/>
    <w:rsid w:val="00294D8C"/>
    <w:rsid w:val="00295BAB"/>
    <w:rsid w:val="00295F98"/>
    <w:rsid w:val="002A37BF"/>
    <w:rsid w:val="002A704E"/>
    <w:rsid w:val="002B3CC7"/>
    <w:rsid w:val="002C0699"/>
    <w:rsid w:val="002D4276"/>
    <w:rsid w:val="002D45E4"/>
    <w:rsid w:val="002F00F1"/>
    <w:rsid w:val="002F0F08"/>
    <w:rsid w:val="002F331D"/>
    <w:rsid w:val="0030147F"/>
    <w:rsid w:val="003022C5"/>
    <w:rsid w:val="0031228C"/>
    <w:rsid w:val="00324D44"/>
    <w:rsid w:val="00325ABB"/>
    <w:rsid w:val="00335464"/>
    <w:rsid w:val="00336C2E"/>
    <w:rsid w:val="00337C43"/>
    <w:rsid w:val="00343801"/>
    <w:rsid w:val="00352694"/>
    <w:rsid w:val="00354E0E"/>
    <w:rsid w:val="003600B2"/>
    <w:rsid w:val="00360509"/>
    <w:rsid w:val="0036052F"/>
    <w:rsid w:val="003672CA"/>
    <w:rsid w:val="00372D9C"/>
    <w:rsid w:val="0037353A"/>
    <w:rsid w:val="00385082"/>
    <w:rsid w:val="0039608C"/>
    <w:rsid w:val="003A0996"/>
    <w:rsid w:val="003A11F1"/>
    <w:rsid w:val="003A3DBA"/>
    <w:rsid w:val="003A5F9E"/>
    <w:rsid w:val="003B1A23"/>
    <w:rsid w:val="003B3F1D"/>
    <w:rsid w:val="003B5931"/>
    <w:rsid w:val="003C1F29"/>
    <w:rsid w:val="003C7371"/>
    <w:rsid w:val="003D2500"/>
    <w:rsid w:val="003D3954"/>
    <w:rsid w:val="003E23A9"/>
    <w:rsid w:val="003F0102"/>
    <w:rsid w:val="003F56A3"/>
    <w:rsid w:val="003F5ABC"/>
    <w:rsid w:val="00404EB7"/>
    <w:rsid w:val="00407ED8"/>
    <w:rsid w:val="00412F78"/>
    <w:rsid w:val="00430144"/>
    <w:rsid w:val="004326C5"/>
    <w:rsid w:val="00433DEE"/>
    <w:rsid w:val="00447014"/>
    <w:rsid w:val="004558EE"/>
    <w:rsid w:val="0046040D"/>
    <w:rsid w:val="004639C5"/>
    <w:rsid w:val="00465F7E"/>
    <w:rsid w:val="00497D1F"/>
    <w:rsid w:val="004B231B"/>
    <w:rsid w:val="004B340F"/>
    <w:rsid w:val="004B3E89"/>
    <w:rsid w:val="004B4E69"/>
    <w:rsid w:val="004C0697"/>
    <w:rsid w:val="004C29D1"/>
    <w:rsid w:val="004C4338"/>
    <w:rsid w:val="004C4BD4"/>
    <w:rsid w:val="004C575C"/>
    <w:rsid w:val="004D432E"/>
    <w:rsid w:val="004D57DE"/>
    <w:rsid w:val="004E052B"/>
    <w:rsid w:val="004E350D"/>
    <w:rsid w:val="004E4DC6"/>
    <w:rsid w:val="004E610B"/>
    <w:rsid w:val="004F7900"/>
    <w:rsid w:val="004F7EF9"/>
    <w:rsid w:val="00500CD0"/>
    <w:rsid w:val="00501E9A"/>
    <w:rsid w:val="005021B8"/>
    <w:rsid w:val="005100FF"/>
    <w:rsid w:val="005139E9"/>
    <w:rsid w:val="00520810"/>
    <w:rsid w:val="00522629"/>
    <w:rsid w:val="00532A47"/>
    <w:rsid w:val="005334A3"/>
    <w:rsid w:val="00535091"/>
    <w:rsid w:val="00535248"/>
    <w:rsid w:val="00540156"/>
    <w:rsid w:val="0054292E"/>
    <w:rsid w:val="005443C2"/>
    <w:rsid w:val="005445E0"/>
    <w:rsid w:val="0054526B"/>
    <w:rsid w:val="00546732"/>
    <w:rsid w:val="00552C1E"/>
    <w:rsid w:val="00557A02"/>
    <w:rsid w:val="0056164F"/>
    <w:rsid w:val="005619F9"/>
    <w:rsid w:val="005637A0"/>
    <w:rsid w:val="0057199A"/>
    <w:rsid w:val="00572531"/>
    <w:rsid w:val="00576B16"/>
    <w:rsid w:val="00576D18"/>
    <w:rsid w:val="00582347"/>
    <w:rsid w:val="00582870"/>
    <w:rsid w:val="005840E2"/>
    <w:rsid w:val="00584DD3"/>
    <w:rsid w:val="0059171B"/>
    <w:rsid w:val="00592862"/>
    <w:rsid w:val="00593097"/>
    <w:rsid w:val="00594E84"/>
    <w:rsid w:val="005A5D73"/>
    <w:rsid w:val="005A61AF"/>
    <w:rsid w:val="005A7307"/>
    <w:rsid w:val="005B42A6"/>
    <w:rsid w:val="005B556E"/>
    <w:rsid w:val="005B7986"/>
    <w:rsid w:val="005B7F2E"/>
    <w:rsid w:val="005D2BCE"/>
    <w:rsid w:val="005D427D"/>
    <w:rsid w:val="005D4F03"/>
    <w:rsid w:val="005D6C7B"/>
    <w:rsid w:val="005E2CB5"/>
    <w:rsid w:val="005E47B1"/>
    <w:rsid w:val="005E4BA0"/>
    <w:rsid w:val="005F222B"/>
    <w:rsid w:val="00601A20"/>
    <w:rsid w:val="00607708"/>
    <w:rsid w:val="00607A04"/>
    <w:rsid w:val="00612953"/>
    <w:rsid w:val="00614052"/>
    <w:rsid w:val="00620228"/>
    <w:rsid w:val="00622AAA"/>
    <w:rsid w:val="00626D19"/>
    <w:rsid w:val="0063084E"/>
    <w:rsid w:val="006319F1"/>
    <w:rsid w:val="006358C8"/>
    <w:rsid w:val="006518CA"/>
    <w:rsid w:val="00651A5B"/>
    <w:rsid w:val="0065385B"/>
    <w:rsid w:val="00653E00"/>
    <w:rsid w:val="006557DB"/>
    <w:rsid w:val="00660D7B"/>
    <w:rsid w:val="00665479"/>
    <w:rsid w:val="00666436"/>
    <w:rsid w:val="00670FFE"/>
    <w:rsid w:val="0068011A"/>
    <w:rsid w:val="00682AE7"/>
    <w:rsid w:val="0068534A"/>
    <w:rsid w:val="00685857"/>
    <w:rsid w:val="00692A0B"/>
    <w:rsid w:val="00694B07"/>
    <w:rsid w:val="00696C57"/>
    <w:rsid w:val="006A4374"/>
    <w:rsid w:val="006A4A88"/>
    <w:rsid w:val="006A591D"/>
    <w:rsid w:val="006A6510"/>
    <w:rsid w:val="006B3AAB"/>
    <w:rsid w:val="006B7134"/>
    <w:rsid w:val="006C46BE"/>
    <w:rsid w:val="006C7986"/>
    <w:rsid w:val="006D28AC"/>
    <w:rsid w:val="006D3628"/>
    <w:rsid w:val="006D7EA7"/>
    <w:rsid w:val="006E0590"/>
    <w:rsid w:val="006E0A62"/>
    <w:rsid w:val="006E4881"/>
    <w:rsid w:val="006E6F64"/>
    <w:rsid w:val="006E756E"/>
    <w:rsid w:val="00723A36"/>
    <w:rsid w:val="007345DC"/>
    <w:rsid w:val="00736645"/>
    <w:rsid w:val="00747903"/>
    <w:rsid w:val="00750F65"/>
    <w:rsid w:val="00751160"/>
    <w:rsid w:val="0075186A"/>
    <w:rsid w:val="00756698"/>
    <w:rsid w:val="00761982"/>
    <w:rsid w:val="0076535B"/>
    <w:rsid w:val="007675C2"/>
    <w:rsid w:val="007757FA"/>
    <w:rsid w:val="00781191"/>
    <w:rsid w:val="00785E2B"/>
    <w:rsid w:val="00787E5B"/>
    <w:rsid w:val="007900C1"/>
    <w:rsid w:val="007924B7"/>
    <w:rsid w:val="00792725"/>
    <w:rsid w:val="007A3E02"/>
    <w:rsid w:val="007A6546"/>
    <w:rsid w:val="007A7B33"/>
    <w:rsid w:val="007B3C49"/>
    <w:rsid w:val="007B59AA"/>
    <w:rsid w:val="007B794F"/>
    <w:rsid w:val="007C3502"/>
    <w:rsid w:val="007C4963"/>
    <w:rsid w:val="007C5F2D"/>
    <w:rsid w:val="007D315F"/>
    <w:rsid w:val="007E29D2"/>
    <w:rsid w:val="007E668F"/>
    <w:rsid w:val="007F2EEA"/>
    <w:rsid w:val="007F4C25"/>
    <w:rsid w:val="00803977"/>
    <w:rsid w:val="00803FDF"/>
    <w:rsid w:val="00814377"/>
    <w:rsid w:val="0081510A"/>
    <w:rsid w:val="008159FC"/>
    <w:rsid w:val="00822D96"/>
    <w:rsid w:val="00823A8C"/>
    <w:rsid w:val="00834C25"/>
    <w:rsid w:val="00834DCF"/>
    <w:rsid w:val="00844DCD"/>
    <w:rsid w:val="00846DBA"/>
    <w:rsid w:val="0085028D"/>
    <w:rsid w:val="008508B5"/>
    <w:rsid w:val="00855C53"/>
    <w:rsid w:val="00867852"/>
    <w:rsid w:val="00870820"/>
    <w:rsid w:val="00880259"/>
    <w:rsid w:val="00883322"/>
    <w:rsid w:val="0088705F"/>
    <w:rsid w:val="008909DF"/>
    <w:rsid w:val="00891667"/>
    <w:rsid w:val="008969AF"/>
    <w:rsid w:val="008A2595"/>
    <w:rsid w:val="008A2D9F"/>
    <w:rsid w:val="008A7A2C"/>
    <w:rsid w:val="008B0D66"/>
    <w:rsid w:val="008B7DC3"/>
    <w:rsid w:val="008C60FF"/>
    <w:rsid w:val="008D45F0"/>
    <w:rsid w:val="008D5EE3"/>
    <w:rsid w:val="008E0A43"/>
    <w:rsid w:val="008E53E1"/>
    <w:rsid w:val="008E5E84"/>
    <w:rsid w:val="00903B2D"/>
    <w:rsid w:val="0090678E"/>
    <w:rsid w:val="00906A8D"/>
    <w:rsid w:val="009079AB"/>
    <w:rsid w:val="00911B08"/>
    <w:rsid w:val="00911E45"/>
    <w:rsid w:val="00914F2A"/>
    <w:rsid w:val="009217FC"/>
    <w:rsid w:val="00930572"/>
    <w:rsid w:val="00930FA7"/>
    <w:rsid w:val="00932445"/>
    <w:rsid w:val="00937EC6"/>
    <w:rsid w:val="00950407"/>
    <w:rsid w:val="00953388"/>
    <w:rsid w:val="00964E05"/>
    <w:rsid w:val="00965750"/>
    <w:rsid w:val="00966B7D"/>
    <w:rsid w:val="0097163C"/>
    <w:rsid w:val="0097681C"/>
    <w:rsid w:val="00980DD7"/>
    <w:rsid w:val="009825D8"/>
    <w:rsid w:val="00982F94"/>
    <w:rsid w:val="00986C00"/>
    <w:rsid w:val="00987D7C"/>
    <w:rsid w:val="009915D9"/>
    <w:rsid w:val="009924EA"/>
    <w:rsid w:val="00996643"/>
    <w:rsid w:val="009970A7"/>
    <w:rsid w:val="0099735C"/>
    <w:rsid w:val="009978AC"/>
    <w:rsid w:val="009A0375"/>
    <w:rsid w:val="009A04F2"/>
    <w:rsid w:val="009A2D80"/>
    <w:rsid w:val="009A49A2"/>
    <w:rsid w:val="009A4A86"/>
    <w:rsid w:val="009C30F6"/>
    <w:rsid w:val="009C7E11"/>
    <w:rsid w:val="009D4BC5"/>
    <w:rsid w:val="009E4B82"/>
    <w:rsid w:val="009E5338"/>
    <w:rsid w:val="009E70FD"/>
    <w:rsid w:val="009F1F71"/>
    <w:rsid w:val="009F60E9"/>
    <w:rsid w:val="00A067A3"/>
    <w:rsid w:val="00A0766A"/>
    <w:rsid w:val="00A1319C"/>
    <w:rsid w:val="00A214A9"/>
    <w:rsid w:val="00A21C70"/>
    <w:rsid w:val="00A23D7C"/>
    <w:rsid w:val="00A24FE3"/>
    <w:rsid w:val="00A31B3B"/>
    <w:rsid w:val="00A344D3"/>
    <w:rsid w:val="00A42154"/>
    <w:rsid w:val="00A43C2F"/>
    <w:rsid w:val="00A44103"/>
    <w:rsid w:val="00A473E4"/>
    <w:rsid w:val="00A5090E"/>
    <w:rsid w:val="00A52F88"/>
    <w:rsid w:val="00A530A0"/>
    <w:rsid w:val="00A534E4"/>
    <w:rsid w:val="00A57AD6"/>
    <w:rsid w:val="00A6128A"/>
    <w:rsid w:val="00A61A7C"/>
    <w:rsid w:val="00A62BC2"/>
    <w:rsid w:val="00A6471D"/>
    <w:rsid w:val="00A67280"/>
    <w:rsid w:val="00A72AD6"/>
    <w:rsid w:val="00A748DF"/>
    <w:rsid w:val="00A74A0C"/>
    <w:rsid w:val="00A91218"/>
    <w:rsid w:val="00A91FFC"/>
    <w:rsid w:val="00A923A0"/>
    <w:rsid w:val="00AA29B9"/>
    <w:rsid w:val="00AB2E4D"/>
    <w:rsid w:val="00AB33DA"/>
    <w:rsid w:val="00AB4040"/>
    <w:rsid w:val="00AB4D50"/>
    <w:rsid w:val="00AB685A"/>
    <w:rsid w:val="00AD164F"/>
    <w:rsid w:val="00AD21EE"/>
    <w:rsid w:val="00AE0035"/>
    <w:rsid w:val="00AE61AB"/>
    <w:rsid w:val="00AF35C8"/>
    <w:rsid w:val="00B00CAF"/>
    <w:rsid w:val="00B07A69"/>
    <w:rsid w:val="00B20E4C"/>
    <w:rsid w:val="00B368A3"/>
    <w:rsid w:val="00B43763"/>
    <w:rsid w:val="00B453FB"/>
    <w:rsid w:val="00B503A9"/>
    <w:rsid w:val="00B6062B"/>
    <w:rsid w:val="00B64D93"/>
    <w:rsid w:val="00B66BD5"/>
    <w:rsid w:val="00B70EE1"/>
    <w:rsid w:val="00B7253B"/>
    <w:rsid w:val="00B747CB"/>
    <w:rsid w:val="00B74BE7"/>
    <w:rsid w:val="00B753C9"/>
    <w:rsid w:val="00B76F71"/>
    <w:rsid w:val="00B80114"/>
    <w:rsid w:val="00B80CE9"/>
    <w:rsid w:val="00B83D84"/>
    <w:rsid w:val="00B85B43"/>
    <w:rsid w:val="00B915A1"/>
    <w:rsid w:val="00B92729"/>
    <w:rsid w:val="00B9290A"/>
    <w:rsid w:val="00B95F08"/>
    <w:rsid w:val="00B963FF"/>
    <w:rsid w:val="00BA1CB1"/>
    <w:rsid w:val="00BA2A67"/>
    <w:rsid w:val="00BA4A9B"/>
    <w:rsid w:val="00BB058B"/>
    <w:rsid w:val="00BB4A7A"/>
    <w:rsid w:val="00BB5C58"/>
    <w:rsid w:val="00BC3A81"/>
    <w:rsid w:val="00BC3F91"/>
    <w:rsid w:val="00BC559C"/>
    <w:rsid w:val="00BD05D1"/>
    <w:rsid w:val="00BD4EE8"/>
    <w:rsid w:val="00BE24A8"/>
    <w:rsid w:val="00BE7035"/>
    <w:rsid w:val="00BE72B5"/>
    <w:rsid w:val="00BE79DC"/>
    <w:rsid w:val="00BF389C"/>
    <w:rsid w:val="00BF3DBA"/>
    <w:rsid w:val="00BF5098"/>
    <w:rsid w:val="00C11DDB"/>
    <w:rsid w:val="00C13F41"/>
    <w:rsid w:val="00C24161"/>
    <w:rsid w:val="00C307AB"/>
    <w:rsid w:val="00C52443"/>
    <w:rsid w:val="00C52BA3"/>
    <w:rsid w:val="00C53ACC"/>
    <w:rsid w:val="00C570BE"/>
    <w:rsid w:val="00C600D5"/>
    <w:rsid w:val="00C620AB"/>
    <w:rsid w:val="00C629B7"/>
    <w:rsid w:val="00C74A91"/>
    <w:rsid w:val="00C92980"/>
    <w:rsid w:val="00C965D1"/>
    <w:rsid w:val="00CA263D"/>
    <w:rsid w:val="00CA3D3E"/>
    <w:rsid w:val="00CA526D"/>
    <w:rsid w:val="00CB28E6"/>
    <w:rsid w:val="00CD2127"/>
    <w:rsid w:val="00CD3789"/>
    <w:rsid w:val="00CE09C8"/>
    <w:rsid w:val="00CE710F"/>
    <w:rsid w:val="00CF05B0"/>
    <w:rsid w:val="00D03188"/>
    <w:rsid w:val="00D067DA"/>
    <w:rsid w:val="00D13DE5"/>
    <w:rsid w:val="00D17D99"/>
    <w:rsid w:val="00D256D9"/>
    <w:rsid w:val="00D30C98"/>
    <w:rsid w:val="00D313DB"/>
    <w:rsid w:val="00D46D9B"/>
    <w:rsid w:val="00D53247"/>
    <w:rsid w:val="00D55C0E"/>
    <w:rsid w:val="00D578C2"/>
    <w:rsid w:val="00D62819"/>
    <w:rsid w:val="00D70315"/>
    <w:rsid w:val="00D74C64"/>
    <w:rsid w:val="00D80C6E"/>
    <w:rsid w:val="00D822E6"/>
    <w:rsid w:val="00D86279"/>
    <w:rsid w:val="00D93934"/>
    <w:rsid w:val="00DA2B07"/>
    <w:rsid w:val="00DA4906"/>
    <w:rsid w:val="00DA4D07"/>
    <w:rsid w:val="00DB3ED5"/>
    <w:rsid w:val="00DC1E48"/>
    <w:rsid w:val="00DC2B68"/>
    <w:rsid w:val="00DC7987"/>
    <w:rsid w:val="00DF2DB1"/>
    <w:rsid w:val="00E040A8"/>
    <w:rsid w:val="00E05BB8"/>
    <w:rsid w:val="00E13490"/>
    <w:rsid w:val="00E13B64"/>
    <w:rsid w:val="00E17241"/>
    <w:rsid w:val="00E17454"/>
    <w:rsid w:val="00E17A89"/>
    <w:rsid w:val="00E2080A"/>
    <w:rsid w:val="00E35DC4"/>
    <w:rsid w:val="00E4317B"/>
    <w:rsid w:val="00E462CC"/>
    <w:rsid w:val="00E5014E"/>
    <w:rsid w:val="00E507E1"/>
    <w:rsid w:val="00E50CA8"/>
    <w:rsid w:val="00E64113"/>
    <w:rsid w:val="00E77CA1"/>
    <w:rsid w:val="00E908C0"/>
    <w:rsid w:val="00E93D4C"/>
    <w:rsid w:val="00E95D55"/>
    <w:rsid w:val="00EA4A1A"/>
    <w:rsid w:val="00EB2C29"/>
    <w:rsid w:val="00EB7E69"/>
    <w:rsid w:val="00EC59D9"/>
    <w:rsid w:val="00EC69EC"/>
    <w:rsid w:val="00ED6DD7"/>
    <w:rsid w:val="00ED7C08"/>
    <w:rsid w:val="00EE4F43"/>
    <w:rsid w:val="00EF2D4B"/>
    <w:rsid w:val="00EF32AC"/>
    <w:rsid w:val="00EF6A47"/>
    <w:rsid w:val="00F301A7"/>
    <w:rsid w:val="00F3128F"/>
    <w:rsid w:val="00F33899"/>
    <w:rsid w:val="00F40063"/>
    <w:rsid w:val="00F41AC8"/>
    <w:rsid w:val="00F53E5B"/>
    <w:rsid w:val="00F54252"/>
    <w:rsid w:val="00F55CD7"/>
    <w:rsid w:val="00F5682C"/>
    <w:rsid w:val="00F56A80"/>
    <w:rsid w:val="00F5763E"/>
    <w:rsid w:val="00F77251"/>
    <w:rsid w:val="00F778BD"/>
    <w:rsid w:val="00F8032A"/>
    <w:rsid w:val="00F80B75"/>
    <w:rsid w:val="00F84376"/>
    <w:rsid w:val="00F84C98"/>
    <w:rsid w:val="00F86072"/>
    <w:rsid w:val="00F90B94"/>
    <w:rsid w:val="00F93573"/>
    <w:rsid w:val="00FA2FE9"/>
    <w:rsid w:val="00FB0B51"/>
    <w:rsid w:val="00FB29B9"/>
    <w:rsid w:val="00FB2FA1"/>
    <w:rsid w:val="00FB6DD8"/>
    <w:rsid w:val="00FC11FF"/>
    <w:rsid w:val="00FC258C"/>
    <w:rsid w:val="00FC2BF9"/>
    <w:rsid w:val="00FD02E9"/>
    <w:rsid w:val="00FE2955"/>
    <w:rsid w:val="00FE2FA7"/>
    <w:rsid w:val="11FD59D3"/>
    <w:rsid w:val="14FE32AB"/>
    <w:rsid w:val="159D0FA1"/>
    <w:rsid w:val="16BA5A75"/>
    <w:rsid w:val="1B6B180E"/>
    <w:rsid w:val="20A30498"/>
    <w:rsid w:val="257B7047"/>
    <w:rsid w:val="286526D8"/>
    <w:rsid w:val="2D051670"/>
    <w:rsid w:val="34A25947"/>
    <w:rsid w:val="3A182175"/>
    <w:rsid w:val="40587BC8"/>
    <w:rsid w:val="43C55D14"/>
    <w:rsid w:val="449F372F"/>
    <w:rsid w:val="472E5C5F"/>
    <w:rsid w:val="4FB95C03"/>
    <w:rsid w:val="525A5744"/>
    <w:rsid w:val="7C590881"/>
    <w:rsid w:val="7E855ACA"/>
    <w:rsid w:val="7F252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uiPriority w:val="99"/>
    <w:unhideWhenUsed/>
    <w:qFormat/>
    <w:pPr>
      <w:suppressAutoHyphens/>
      <w:overflowPunct w:val="0"/>
      <w:autoSpaceDE w:val="0"/>
      <w:autoSpaceDN w:val="0"/>
      <w:adjustRightInd w:val="0"/>
      <w:spacing w:before="66" w:after="100" w:afterAutospacing="1"/>
      <w:textAlignment w:val="baseline"/>
    </w:pPr>
    <w:rPr>
      <w:rFonts w:ascii="Arial" w:eastAsia="宋体" w:hAnsi="Arial" w:cs="Arial"/>
      <w:color w:val="000000"/>
      <w:spacing w:val="-2"/>
      <w:kern w:val="0"/>
      <w:sz w:val="24"/>
      <w:szCs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800080"/>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character" w:customStyle="1" w:styleId="Char0">
    <w:name w:val="正文文本 Char"/>
    <w:basedOn w:val="a0"/>
    <w:link w:val="a4"/>
    <w:uiPriority w:val="99"/>
    <w:qFormat/>
    <w:rPr>
      <w:rFonts w:ascii="Arial" w:eastAsia="宋体" w:hAnsi="Arial" w:cs="Arial"/>
      <w:color w:val="000000"/>
      <w:spacing w:val="-2"/>
      <w:sz w:val="24"/>
      <w:szCs w:val="24"/>
    </w:rPr>
  </w:style>
  <w:style w:type="character" w:customStyle="1" w:styleId="Char1">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648D-2A5F-4191-A68A-F4063CEC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2890</Words>
  <Characters>16478</Characters>
  <Application>Microsoft Office Word</Application>
  <DocSecurity>0</DocSecurity>
  <Lines>137</Lines>
  <Paragraphs>38</Paragraphs>
  <ScaleCrop>false</ScaleCrop>
  <Company>Microsoft</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MDST</dc:creator>
  <cp:lastModifiedBy>MDST</cp:lastModifiedBy>
  <cp:revision>6</cp:revision>
  <cp:lastPrinted>2022-09-02T09:21:00Z</cp:lastPrinted>
  <dcterms:created xsi:type="dcterms:W3CDTF">2022-11-21T07:37:00Z</dcterms:created>
  <dcterms:modified xsi:type="dcterms:W3CDTF">2023-12-04T06:50:00Z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7BDD4EA139BC46608677C5E65FF352E9</vt:lpwstr>
  </property>
</Properties>
</file>